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BA8E" w14:textId="422CFE9E" w:rsidR="6A9FA9E5" w:rsidRPr="00D656B1" w:rsidRDefault="63C4356C" w:rsidP="006B76E1">
      <w:pPr>
        <w:spacing w:beforeAutospacing="1" w:after="240" w:afterAutospacing="1"/>
        <w:jc w:val="center"/>
        <w:rPr>
          <w:rFonts w:eastAsia="Times New Roman" w:cstheme="minorHAnsi"/>
          <w:b/>
          <w:bCs/>
          <w:color w:val="FF0000"/>
          <w:sz w:val="24"/>
          <w:szCs w:val="24"/>
          <w:u w:val="single"/>
          <w:lang w:val="en-GB"/>
        </w:rPr>
      </w:pPr>
      <w:r w:rsidRPr="00D656B1">
        <w:rPr>
          <w:rFonts w:eastAsia="Times New Roman" w:cstheme="minorHAnsi"/>
          <w:b/>
          <w:bCs/>
          <w:color w:val="FF0000"/>
          <w:sz w:val="24"/>
          <w:szCs w:val="24"/>
          <w:u w:val="single"/>
          <w:lang w:val="en-GB"/>
        </w:rPr>
        <w:t xml:space="preserve">Model </w:t>
      </w:r>
      <w:r w:rsidR="15125EA7" w:rsidRPr="00D656B1">
        <w:rPr>
          <w:rFonts w:eastAsia="Times New Roman" w:cstheme="minorHAnsi"/>
          <w:b/>
          <w:bCs/>
          <w:color w:val="FF0000"/>
          <w:sz w:val="24"/>
          <w:szCs w:val="24"/>
          <w:u w:val="single"/>
          <w:lang w:val="en-GB"/>
        </w:rPr>
        <w:t>rider characteristics</w:t>
      </w:r>
      <w:r w:rsidR="00AD27C0">
        <w:rPr>
          <w:rFonts w:eastAsia="Times New Roman" w:cstheme="minorHAnsi"/>
          <w:b/>
          <w:bCs/>
          <w:color w:val="FF0000"/>
          <w:sz w:val="24"/>
          <w:szCs w:val="24"/>
          <w:u w:val="single"/>
          <w:lang w:val="en-GB"/>
        </w:rPr>
        <w:t xml:space="preserve"> collection form from parents/ carers</w:t>
      </w:r>
    </w:p>
    <w:p w14:paraId="6512CF9E" w14:textId="195423FB" w:rsidR="008A190F" w:rsidRDefault="15125EA7" w:rsidP="6A9FA9E5">
      <w:pPr>
        <w:spacing w:beforeAutospacing="1" w:after="240" w:afterAutospacing="1"/>
        <w:rPr>
          <w:rFonts w:ascii="Calibri" w:eastAsia="Calibri" w:hAnsi="Calibri" w:cs="Calibri"/>
          <w:color w:val="FF0000"/>
          <w:sz w:val="24"/>
          <w:szCs w:val="24"/>
          <w:lang w:val="en-GB"/>
        </w:rPr>
      </w:pPr>
      <w:r w:rsidRPr="6A9FA9E5">
        <w:rPr>
          <w:rFonts w:ascii="Calibri" w:eastAsia="Calibri" w:hAnsi="Calibri" w:cs="Calibri"/>
          <w:color w:val="FF0000"/>
          <w:sz w:val="24"/>
          <w:szCs w:val="24"/>
          <w:lang w:val="en-GB"/>
        </w:rPr>
        <w:t xml:space="preserve">This </w:t>
      </w:r>
      <w:r w:rsidR="7DA1D781" w:rsidRPr="6A9FA9E5">
        <w:rPr>
          <w:rFonts w:ascii="Calibri" w:eastAsia="Calibri" w:hAnsi="Calibri" w:cs="Calibri"/>
          <w:color w:val="FF0000"/>
          <w:sz w:val="24"/>
          <w:szCs w:val="24"/>
          <w:lang w:val="en-GB"/>
        </w:rPr>
        <w:t xml:space="preserve">model </w:t>
      </w:r>
      <w:r w:rsidR="0089051D">
        <w:rPr>
          <w:rFonts w:ascii="Calibri" w:eastAsia="Calibri" w:hAnsi="Calibri" w:cs="Calibri"/>
          <w:color w:val="FF0000"/>
          <w:sz w:val="24"/>
          <w:szCs w:val="24"/>
          <w:lang w:val="en-GB"/>
        </w:rPr>
        <w:t>parental consent</w:t>
      </w:r>
      <w:r w:rsidR="006D4ED3">
        <w:rPr>
          <w:rFonts w:ascii="Calibri" w:eastAsia="Calibri" w:hAnsi="Calibri" w:cs="Calibri"/>
          <w:color w:val="FF0000"/>
          <w:sz w:val="24"/>
          <w:szCs w:val="24"/>
          <w:lang w:val="en-GB"/>
        </w:rPr>
        <w:t xml:space="preserve"> form</w:t>
      </w:r>
      <w:r w:rsidRPr="6A9FA9E5">
        <w:rPr>
          <w:rFonts w:ascii="Calibri" w:eastAsia="Calibri" w:hAnsi="Calibri" w:cs="Calibri"/>
          <w:color w:val="FF0000"/>
          <w:sz w:val="24"/>
          <w:szCs w:val="24"/>
          <w:lang w:val="en-GB"/>
        </w:rPr>
        <w:t xml:space="preserve"> can be used as the basis for training providers’ </w:t>
      </w:r>
      <w:r w:rsidR="00DE36EE">
        <w:rPr>
          <w:rFonts w:ascii="Calibri" w:eastAsia="Calibri" w:hAnsi="Calibri" w:cs="Calibri"/>
          <w:color w:val="FF0000"/>
          <w:sz w:val="24"/>
          <w:szCs w:val="24"/>
          <w:lang w:val="en-GB"/>
        </w:rPr>
        <w:t>to collect rider characteristics data</w:t>
      </w:r>
      <w:r w:rsidR="006D4ED3">
        <w:rPr>
          <w:rFonts w:ascii="Calibri" w:eastAsia="Calibri" w:hAnsi="Calibri" w:cs="Calibri"/>
          <w:color w:val="FF0000"/>
          <w:sz w:val="24"/>
          <w:szCs w:val="24"/>
          <w:lang w:val="en-GB"/>
        </w:rPr>
        <w:t xml:space="preserve"> directly from the parent / carer</w:t>
      </w:r>
      <w:r w:rsidR="27DAF994" w:rsidRPr="6A9FA9E5">
        <w:rPr>
          <w:rFonts w:ascii="Calibri" w:eastAsia="Calibri" w:hAnsi="Calibri" w:cs="Calibri"/>
          <w:color w:val="FF0000"/>
          <w:sz w:val="24"/>
          <w:szCs w:val="24"/>
          <w:lang w:val="en-GB"/>
        </w:rPr>
        <w:t xml:space="preserve"> </w:t>
      </w:r>
      <w:r w:rsidR="610C432D" w:rsidRPr="6A9FA9E5">
        <w:rPr>
          <w:rFonts w:ascii="Calibri" w:eastAsia="Calibri" w:hAnsi="Calibri" w:cs="Calibri"/>
          <w:color w:val="FF0000"/>
          <w:sz w:val="24"/>
          <w:szCs w:val="24"/>
          <w:lang w:val="en-GB"/>
        </w:rPr>
        <w:t>in advance of training</w:t>
      </w:r>
      <w:r w:rsidR="27DAF994" w:rsidRPr="6A9FA9E5">
        <w:rPr>
          <w:rFonts w:ascii="Calibri" w:eastAsia="Calibri" w:hAnsi="Calibri" w:cs="Calibri"/>
          <w:color w:val="FF0000"/>
          <w:sz w:val="24"/>
          <w:szCs w:val="24"/>
          <w:lang w:val="en-GB"/>
        </w:rPr>
        <w:t>.</w:t>
      </w:r>
    </w:p>
    <w:p w14:paraId="79D87D65" w14:textId="67A73A6E" w:rsidR="6A9FA9E5" w:rsidRDefault="008A190F" w:rsidP="6A9FA9E5">
      <w:pPr>
        <w:spacing w:beforeAutospacing="1" w:after="240" w:afterAutospacing="1"/>
        <w:rPr>
          <w:rFonts w:ascii="Calibri" w:eastAsia="Calibri" w:hAnsi="Calibri" w:cs="Calibri"/>
          <w:color w:val="FF0000"/>
          <w:sz w:val="24"/>
          <w:szCs w:val="24"/>
          <w:lang w:val="en-GB"/>
        </w:rPr>
      </w:pPr>
      <w:r>
        <w:rPr>
          <w:rFonts w:ascii="Calibri" w:eastAsia="Calibri" w:hAnsi="Calibri" w:cs="Calibri"/>
          <w:color w:val="FF0000"/>
          <w:sz w:val="24"/>
          <w:szCs w:val="24"/>
          <w:lang w:val="en-GB"/>
        </w:rPr>
        <w:t>Our recommended approach is to collect rider characteristics direct from the school, not individual parents/carers</w:t>
      </w:r>
      <w:r w:rsidR="00C81732">
        <w:rPr>
          <w:rFonts w:ascii="Calibri" w:eastAsia="Calibri" w:hAnsi="Calibri" w:cs="Calibri"/>
          <w:color w:val="FF0000"/>
          <w:sz w:val="24"/>
          <w:szCs w:val="24"/>
          <w:lang w:val="en-GB"/>
        </w:rPr>
        <w:t xml:space="preserve">, however we recognise train providers have different approaches and have provided this collection method. </w:t>
      </w:r>
      <w:r>
        <w:rPr>
          <w:rFonts w:ascii="Calibri" w:eastAsia="Calibri" w:hAnsi="Calibri" w:cs="Calibri"/>
          <w:color w:val="FF0000"/>
          <w:sz w:val="24"/>
          <w:szCs w:val="24"/>
          <w:lang w:val="en-GB"/>
        </w:rPr>
        <w:t xml:space="preserve"> </w:t>
      </w:r>
      <w:r w:rsidR="006470B0">
        <w:rPr>
          <w:rFonts w:ascii="Calibri" w:eastAsia="Calibri" w:hAnsi="Calibri" w:cs="Calibri"/>
          <w:color w:val="FF0000"/>
          <w:sz w:val="24"/>
          <w:szCs w:val="24"/>
          <w:lang w:val="en-GB"/>
        </w:rPr>
        <w:t xml:space="preserve">For </w:t>
      </w:r>
      <w:r>
        <w:rPr>
          <w:rFonts w:ascii="Calibri" w:eastAsia="Calibri" w:hAnsi="Calibri" w:cs="Calibri"/>
          <w:color w:val="FF0000"/>
          <w:sz w:val="24"/>
          <w:szCs w:val="24"/>
          <w:lang w:val="en-GB"/>
        </w:rPr>
        <w:t xml:space="preserve">more details on this </w:t>
      </w:r>
      <w:r w:rsidR="006470B0">
        <w:rPr>
          <w:rFonts w:ascii="Calibri" w:eastAsia="Calibri" w:hAnsi="Calibri" w:cs="Calibri"/>
          <w:color w:val="FF0000"/>
          <w:sz w:val="24"/>
          <w:szCs w:val="24"/>
          <w:lang w:val="en-GB"/>
        </w:rPr>
        <w:t xml:space="preserve">or any other queries, please consult the </w:t>
      </w:r>
      <w:r w:rsidR="006470B0" w:rsidRPr="0000282F">
        <w:rPr>
          <w:rFonts w:ascii="Calibri" w:eastAsia="Calibri" w:hAnsi="Calibri" w:cs="Calibri"/>
          <w:color w:val="FF0000"/>
          <w:sz w:val="24"/>
          <w:szCs w:val="24"/>
          <w:highlight w:val="yellow"/>
          <w:lang w:val="en-GB"/>
        </w:rPr>
        <w:t>Rider Characteristics FAQs.</w:t>
      </w:r>
    </w:p>
    <w:p w14:paraId="65B2C3A1" w14:textId="54BA1F77" w:rsidR="27DAF994" w:rsidRDefault="27DAF994" w:rsidP="6A9FA9E5">
      <w:pPr>
        <w:spacing w:beforeAutospacing="1" w:after="240" w:afterAutospacing="1"/>
        <w:rPr>
          <w:rFonts w:ascii="Calibri" w:eastAsia="Calibri" w:hAnsi="Calibri" w:cs="Calibri"/>
          <w:color w:val="FF0000"/>
          <w:sz w:val="24"/>
          <w:szCs w:val="24"/>
          <w:lang w:val="en-GB"/>
        </w:rPr>
      </w:pPr>
      <w:r w:rsidRPr="6A9FA9E5">
        <w:rPr>
          <w:rFonts w:ascii="Calibri" w:eastAsia="Calibri" w:hAnsi="Calibri" w:cs="Calibri"/>
          <w:color w:val="FF0000"/>
          <w:sz w:val="24"/>
          <w:szCs w:val="24"/>
          <w:lang w:val="en-GB"/>
        </w:rPr>
        <w:t xml:space="preserve">All </w:t>
      </w:r>
      <w:r w:rsidRPr="6A9FA9E5">
        <w:rPr>
          <w:rFonts w:ascii="Calibri" w:eastAsia="Calibri" w:hAnsi="Calibri" w:cs="Calibri"/>
          <w:b/>
          <w:bCs/>
          <w:color w:val="FF0000"/>
          <w:sz w:val="24"/>
          <w:szCs w:val="24"/>
          <w:lang w:val="en-GB"/>
        </w:rPr>
        <w:t>red type</w:t>
      </w:r>
      <w:r w:rsidRPr="6A9FA9E5">
        <w:rPr>
          <w:rFonts w:ascii="Calibri" w:eastAsia="Calibri" w:hAnsi="Calibri" w:cs="Calibri"/>
          <w:color w:val="FF0000"/>
          <w:sz w:val="24"/>
          <w:szCs w:val="24"/>
          <w:lang w:val="en-GB"/>
        </w:rPr>
        <w:t xml:space="preserve"> should be replaced by the relevant information specific to your organisation. </w:t>
      </w:r>
      <w:r w:rsidR="00033C77">
        <w:rPr>
          <w:rFonts w:ascii="Calibri" w:eastAsia="Calibri" w:hAnsi="Calibri" w:cs="Calibri"/>
          <w:color w:val="FF0000"/>
          <w:sz w:val="24"/>
          <w:szCs w:val="24"/>
          <w:lang w:val="en-GB"/>
        </w:rPr>
        <w:t xml:space="preserve">You may amend this form </w:t>
      </w:r>
      <w:r w:rsidR="00E64D78">
        <w:rPr>
          <w:rFonts w:ascii="Calibri" w:eastAsia="Calibri" w:hAnsi="Calibri" w:cs="Calibri"/>
          <w:color w:val="FF0000"/>
          <w:sz w:val="24"/>
          <w:szCs w:val="24"/>
          <w:lang w:val="en-GB"/>
        </w:rPr>
        <w:t>to comply with</w:t>
      </w:r>
      <w:r w:rsidR="00033C77">
        <w:rPr>
          <w:rFonts w:ascii="Calibri" w:eastAsia="Calibri" w:hAnsi="Calibri" w:cs="Calibri"/>
          <w:color w:val="FF0000"/>
          <w:sz w:val="24"/>
          <w:szCs w:val="24"/>
          <w:lang w:val="en-GB"/>
        </w:rPr>
        <w:t xml:space="preserve"> your own policies and procedures. </w:t>
      </w:r>
    </w:p>
    <w:p w14:paraId="4C07C48E" w14:textId="17033EE3" w:rsidR="00D916CC" w:rsidRDefault="27DAF994" w:rsidP="098D4EEF">
      <w:pPr>
        <w:spacing w:beforeAutospacing="1" w:after="240" w:afterAutospacing="1"/>
        <w:rPr>
          <w:rFonts w:ascii="Calibri" w:eastAsia="Calibri" w:hAnsi="Calibri" w:cs="Calibri"/>
          <w:color w:val="FF0000"/>
          <w:sz w:val="24"/>
          <w:szCs w:val="24"/>
          <w:lang w:val="en-GB"/>
        </w:rPr>
      </w:pPr>
      <w:r w:rsidRPr="098D4EEF">
        <w:rPr>
          <w:rFonts w:ascii="Calibri" w:eastAsia="Calibri" w:hAnsi="Calibri" w:cs="Calibri"/>
          <w:color w:val="FF0000"/>
          <w:sz w:val="24"/>
          <w:szCs w:val="24"/>
          <w:lang w:val="en-GB"/>
        </w:rPr>
        <w:t>The</w:t>
      </w:r>
      <w:r w:rsidR="15125EA7" w:rsidRPr="098D4EEF">
        <w:rPr>
          <w:rFonts w:ascii="Calibri" w:eastAsia="Calibri" w:hAnsi="Calibri" w:cs="Calibri"/>
          <w:color w:val="FF0000"/>
          <w:sz w:val="24"/>
          <w:szCs w:val="24"/>
          <w:lang w:val="en-GB"/>
        </w:rPr>
        <w:t xml:space="preserve"> data must be collected and stored in line with GDPR and your own Privacy Policy. </w:t>
      </w:r>
    </w:p>
    <w:p w14:paraId="7CB1E1F3" w14:textId="77777777" w:rsidR="00D870D2" w:rsidRPr="00D916CC" w:rsidRDefault="00D870D2" w:rsidP="6A9FA9E5">
      <w:pPr>
        <w:spacing w:beforeAutospacing="1" w:after="240" w:afterAutospacing="1"/>
        <w:rPr>
          <w:rFonts w:ascii="Calibri" w:eastAsia="Calibri" w:hAnsi="Calibri" w:cs="Calibri"/>
          <w:color w:val="70AD47" w:themeColor="accent6"/>
          <w:sz w:val="24"/>
          <w:szCs w:val="24"/>
          <w:lang w:val="en-GB"/>
        </w:rPr>
      </w:pPr>
    </w:p>
    <w:p w14:paraId="601D064B" w14:textId="5B0ECCC7" w:rsidR="00A473B5" w:rsidRDefault="00A473B5">
      <w:pPr>
        <w:rPr>
          <w:rFonts w:ascii="Calibri" w:eastAsia="Calibri" w:hAnsi="Calibri" w:cs="Calibri"/>
          <w:color w:val="FF0000"/>
          <w:sz w:val="24"/>
          <w:szCs w:val="24"/>
          <w:lang w:val="en-GB"/>
        </w:rPr>
      </w:pPr>
      <w:r>
        <w:rPr>
          <w:rFonts w:ascii="Calibri" w:eastAsia="Calibri" w:hAnsi="Calibri" w:cs="Calibri"/>
          <w:color w:val="FF0000"/>
          <w:sz w:val="24"/>
          <w:szCs w:val="24"/>
          <w:lang w:val="en-GB"/>
        </w:rPr>
        <w:br w:type="page"/>
      </w:r>
    </w:p>
    <w:p w14:paraId="3DC64768" w14:textId="30281D01" w:rsidR="15125EA7" w:rsidRDefault="15125EA7" w:rsidP="6A9FA9E5">
      <w:pPr>
        <w:rPr>
          <w:rFonts w:ascii="Calibri" w:eastAsia="Calibri" w:hAnsi="Calibri" w:cs="Calibri"/>
          <w:color w:val="000000" w:themeColor="text1"/>
          <w:sz w:val="24"/>
          <w:szCs w:val="24"/>
          <w:lang w:val="en-GB"/>
        </w:rPr>
      </w:pPr>
      <w:r w:rsidRPr="6A9FA9E5">
        <w:rPr>
          <w:rFonts w:ascii="Calibri" w:eastAsia="Calibri" w:hAnsi="Calibri" w:cs="Calibri"/>
          <w:b/>
          <w:bCs/>
          <w:color w:val="000000" w:themeColor="text1"/>
          <w:sz w:val="24"/>
          <w:szCs w:val="24"/>
          <w:lang w:val="en-GB"/>
        </w:rPr>
        <w:t xml:space="preserve">Dear Parent / </w:t>
      </w:r>
      <w:r w:rsidR="405EB5C6" w:rsidRPr="6A9FA9E5">
        <w:rPr>
          <w:rFonts w:ascii="Calibri" w:eastAsia="Calibri" w:hAnsi="Calibri" w:cs="Calibri"/>
          <w:b/>
          <w:bCs/>
          <w:color w:val="000000" w:themeColor="text1"/>
          <w:sz w:val="24"/>
          <w:szCs w:val="24"/>
          <w:lang w:val="en-GB"/>
        </w:rPr>
        <w:t>C</w:t>
      </w:r>
      <w:r w:rsidRPr="6A9FA9E5">
        <w:rPr>
          <w:rFonts w:ascii="Calibri" w:eastAsia="Calibri" w:hAnsi="Calibri" w:cs="Calibri"/>
          <w:b/>
          <w:bCs/>
          <w:color w:val="000000" w:themeColor="text1"/>
          <w:sz w:val="24"/>
          <w:szCs w:val="24"/>
          <w:lang w:val="en-GB"/>
        </w:rPr>
        <w:t xml:space="preserve">arer  </w:t>
      </w:r>
      <w:r w:rsidRPr="6A9FA9E5">
        <w:rPr>
          <w:rFonts w:ascii="Calibri" w:eastAsia="Calibri" w:hAnsi="Calibri" w:cs="Calibri"/>
          <w:color w:val="000000" w:themeColor="text1"/>
          <w:sz w:val="24"/>
          <w:szCs w:val="24"/>
          <w:lang w:val="en-GB"/>
        </w:rPr>
        <w:t xml:space="preserve"> </w:t>
      </w:r>
    </w:p>
    <w:p w14:paraId="321181E7" w14:textId="537217FB" w:rsidR="00A473B5" w:rsidRDefault="00A473B5" w:rsidP="6A9FA9E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Great news! Your child has been offered the opportunity to take part in Bikeability cycle training.</w:t>
      </w:r>
    </w:p>
    <w:p w14:paraId="3C3338E5" w14:textId="724648EE" w:rsidR="004103D6" w:rsidRDefault="004103D6" w:rsidP="6A9FA9E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We need your consent for your child to participate in Bikeability cycle training. Please complete the following form and return it as soon as possible to your school. Failure to complete this form will unfortunately result in your child being unable to take part in Bikeability cycle training. </w:t>
      </w:r>
    </w:p>
    <w:p w14:paraId="4C60FF00" w14:textId="77777777" w:rsidR="00EF6855" w:rsidRDefault="00EF6855" w:rsidP="6A9FA9E5">
      <w:pPr>
        <w:rPr>
          <w:rFonts w:ascii="Calibri" w:eastAsia="Calibri" w:hAnsi="Calibri" w:cs="Calibri"/>
          <w:color w:val="000000" w:themeColor="text1"/>
          <w:sz w:val="24"/>
          <w:szCs w:val="24"/>
          <w:lang w:val="en-GB"/>
        </w:rPr>
      </w:pPr>
    </w:p>
    <w:p w14:paraId="42FF2F94" w14:textId="0AB96540" w:rsidR="6A9FA9E5" w:rsidRDefault="00BA3F3C" w:rsidP="6A9FA9E5">
      <w:pPr>
        <w:rPr>
          <w:rFonts w:ascii="Calibri" w:eastAsia="Calibri" w:hAnsi="Calibri" w:cs="Calibri"/>
          <w:color w:val="000000" w:themeColor="text1"/>
          <w:sz w:val="24"/>
          <w:szCs w:val="24"/>
          <w:lang w:val="en-GB"/>
        </w:rPr>
      </w:pPr>
      <w:r w:rsidRPr="00BA3F3C">
        <w:rPr>
          <w:rFonts w:ascii="Calibri" w:eastAsia="Calibri" w:hAnsi="Calibri" w:cs="Calibri"/>
          <w:noProof/>
          <w:color w:val="000000" w:themeColor="text1"/>
          <w:sz w:val="24"/>
          <w:szCs w:val="24"/>
          <w:lang w:val="en-GB"/>
        </w:rPr>
        <mc:AlternateContent>
          <mc:Choice Requires="wps">
            <w:drawing>
              <wp:inline distT="0" distB="0" distL="0" distR="0" wp14:anchorId="056DF775" wp14:editId="2D12F7BF">
                <wp:extent cx="600075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3B9BAA9B" w14:textId="77777777" w:rsidR="005E4862" w:rsidRPr="005E4862" w:rsidRDefault="005E4862" w:rsidP="00ED4341">
                            <w:pPr>
                              <w:rPr>
                                <w:rFonts w:ascii="Calibri" w:eastAsia="Calibri" w:hAnsi="Calibri" w:cs="Calibri"/>
                                <w:b/>
                                <w:bCs/>
                                <w:sz w:val="24"/>
                                <w:szCs w:val="24"/>
                                <w:lang w:val="en-GB"/>
                              </w:rPr>
                            </w:pPr>
                            <w:r w:rsidRPr="005E4862">
                              <w:rPr>
                                <w:rFonts w:ascii="Calibri" w:eastAsia="Calibri" w:hAnsi="Calibri" w:cs="Calibri"/>
                                <w:b/>
                                <w:bCs/>
                                <w:sz w:val="24"/>
                                <w:szCs w:val="24"/>
                                <w:lang w:val="en-GB"/>
                              </w:rPr>
                              <w:t>What is Bikeability?</w:t>
                            </w:r>
                          </w:p>
                          <w:p w14:paraId="4B396AD3" w14:textId="0589A257" w:rsidR="00ED4341" w:rsidRDefault="00ED4341" w:rsidP="00ED4341">
                            <w:pPr>
                              <w:rPr>
                                <w:rFonts w:ascii="Calibri" w:eastAsia="Calibri" w:hAnsi="Calibri" w:cs="Calibri"/>
                                <w:sz w:val="24"/>
                                <w:szCs w:val="24"/>
                                <w:lang w:val="en-GB"/>
                              </w:rPr>
                            </w:pPr>
                            <w:r w:rsidRPr="6A9FA9E5">
                              <w:rPr>
                                <w:rFonts w:ascii="Calibri" w:eastAsia="Calibri" w:hAnsi="Calibri" w:cs="Calibri"/>
                                <w:sz w:val="24"/>
                                <w:szCs w:val="24"/>
                                <w:lang w:val="en-GB"/>
                              </w:rPr>
                              <w:t>Bikeability is the government’s national cycle training programme.</w:t>
                            </w:r>
                            <w:r w:rsidRPr="6A9FA9E5">
                              <w:rPr>
                                <w:rFonts w:ascii="Calibri" w:eastAsia="Calibri" w:hAnsi="Calibri" w:cs="Calibri"/>
                                <w:color w:val="000000" w:themeColor="text1"/>
                                <w:sz w:val="24"/>
                                <w:szCs w:val="24"/>
                                <w:lang w:val="en-GB"/>
                              </w:rPr>
                              <w:t xml:space="preserve"> It</w:t>
                            </w:r>
                            <w:r w:rsidR="006C337A">
                              <w:rPr>
                                <w:rFonts w:ascii="Calibri" w:eastAsia="Calibri" w:hAnsi="Calibri" w:cs="Calibri"/>
                                <w:color w:val="000000" w:themeColor="text1"/>
                                <w:sz w:val="24"/>
                                <w:szCs w:val="24"/>
                                <w:lang w:val="en-GB"/>
                              </w:rPr>
                              <w:t xml:space="preserve"> helps </w:t>
                            </w:r>
                            <w:r w:rsidR="001C4002">
                              <w:rPr>
                                <w:rFonts w:ascii="Calibri" w:eastAsia="Calibri" w:hAnsi="Calibri" w:cs="Calibri"/>
                                <w:color w:val="000000" w:themeColor="text1"/>
                                <w:sz w:val="24"/>
                                <w:szCs w:val="24"/>
                                <w:lang w:val="en-GB"/>
                              </w:rPr>
                              <w:t>you</w:t>
                            </w:r>
                            <w:r w:rsidR="00DA5595">
                              <w:rPr>
                                <w:rFonts w:ascii="Calibri" w:eastAsia="Calibri" w:hAnsi="Calibri" w:cs="Calibri"/>
                                <w:color w:val="000000" w:themeColor="text1"/>
                                <w:sz w:val="24"/>
                                <w:szCs w:val="24"/>
                                <w:lang w:val="en-GB"/>
                              </w:rPr>
                              <w:t xml:space="preserve"> </w:t>
                            </w:r>
                            <w:r w:rsidR="006C337A">
                              <w:rPr>
                                <w:rFonts w:ascii="Calibri" w:eastAsia="Calibri" w:hAnsi="Calibri" w:cs="Calibri"/>
                                <w:color w:val="000000" w:themeColor="text1"/>
                                <w:sz w:val="24"/>
                                <w:szCs w:val="24"/>
                                <w:lang w:val="en-GB"/>
                              </w:rPr>
                              <w:t xml:space="preserve">learn </w:t>
                            </w:r>
                            <w:r w:rsidRPr="6A9FA9E5">
                              <w:rPr>
                                <w:rFonts w:ascii="Calibri" w:eastAsia="Calibri" w:hAnsi="Calibri" w:cs="Calibri"/>
                                <w:color w:val="000000" w:themeColor="text1"/>
                                <w:sz w:val="24"/>
                                <w:szCs w:val="24"/>
                                <w:lang w:val="en-GB"/>
                              </w:rPr>
                              <w:t xml:space="preserve">practical skills and understanding </w:t>
                            </w:r>
                            <w:r w:rsidR="001C4002">
                              <w:rPr>
                                <w:rFonts w:ascii="Calibri" w:eastAsia="Calibri" w:hAnsi="Calibri" w:cs="Calibri"/>
                                <w:color w:val="000000" w:themeColor="text1"/>
                                <w:sz w:val="24"/>
                                <w:szCs w:val="24"/>
                                <w:lang w:val="en-GB"/>
                              </w:rPr>
                              <w:t xml:space="preserve">of </w:t>
                            </w:r>
                            <w:r w:rsidRPr="6A9FA9E5">
                              <w:rPr>
                                <w:rFonts w:ascii="Calibri" w:eastAsia="Calibri" w:hAnsi="Calibri" w:cs="Calibri"/>
                                <w:color w:val="000000" w:themeColor="text1"/>
                                <w:sz w:val="24"/>
                                <w:szCs w:val="24"/>
                                <w:lang w:val="en-GB"/>
                              </w:rPr>
                              <w:t>how to cycle on today’s roads. Bikeability gives</w:t>
                            </w:r>
                            <w:r w:rsidRPr="6A9FA9E5">
                              <w:rPr>
                                <w:rFonts w:ascii="Calibri" w:eastAsia="Calibri" w:hAnsi="Calibri" w:cs="Calibri"/>
                                <w:sz w:val="24"/>
                                <w:szCs w:val="24"/>
                                <w:lang w:val="en-GB"/>
                              </w:rPr>
                              <w:t xml:space="preserve"> everyone the confidence to cycle and enjoy this skill for life. </w:t>
                            </w:r>
                          </w:p>
                          <w:p w14:paraId="37672313" w14:textId="01DE902E" w:rsidR="00BA3F3C" w:rsidRPr="00ED4341" w:rsidRDefault="00ED4341">
                            <w:pPr>
                              <w:rPr>
                                <w:rFonts w:ascii="Calibri" w:eastAsia="Calibri" w:hAnsi="Calibri" w:cs="Calibri"/>
                                <w:sz w:val="24"/>
                                <w:szCs w:val="24"/>
                                <w:lang w:val="en-GB"/>
                              </w:rPr>
                            </w:pPr>
                            <w:r w:rsidRPr="6A9FA9E5">
                              <w:rPr>
                                <w:rFonts w:ascii="Calibri" w:eastAsia="Calibri" w:hAnsi="Calibri" w:cs="Calibri"/>
                                <w:sz w:val="24"/>
                                <w:szCs w:val="24"/>
                                <w:lang w:val="en-GB"/>
                              </w:rPr>
                              <w:t xml:space="preserve">Find out more: </w:t>
                            </w:r>
                            <w:hyperlink r:id="rId9">
                              <w:r w:rsidRPr="6A9FA9E5">
                                <w:rPr>
                                  <w:rStyle w:val="Hyperlink"/>
                                  <w:rFonts w:ascii="Calibri" w:eastAsia="Calibri" w:hAnsi="Calibri" w:cs="Calibri"/>
                                  <w:sz w:val="24"/>
                                  <w:szCs w:val="24"/>
                                  <w:lang w:val="en-GB"/>
                                </w:rPr>
                                <w:t>www.bikeability.org.uk</w:t>
                              </w:r>
                            </w:hyperlink>
                            <w:r w:rsidRPr="6A9FA9E5">
                              <w:rPr>
                                <w:rFonts w:ascii="Calibri" w:eastAsia="Calibri" w:hAnsi="Calibri" w:cs="Calibri"/>
                                <w:sz w:val="24"/>
                                <w:szCs w:val="24"/>
                                <w:lang w:val="en-GB"/>
                              </w:rPr>
                              <w:t xml:space="preserve"> </w:t>
                            </w:r>
                          </w:p>
                        </w:txbxContent>
                      </wps:txbx>
                      <wps:bodyPr rot="0" vert="horz" wrap="square" lIns="91440" tIns="45720" rIns="91440" bIns="45720" anchor="t" anchorCtr="0">
                        <a:spAutoFit/>
                      </wps:bodyPr>
                    </wps:wsp>
                  </a:graphicData>
                </a:graphic>
              </wp:inline>
            </w:drawing>
          </mc:Choice>
          <mc:Fallback>
            <w:pict>
              <v:shapetype w14:anchorId="056DF775" id="_x0000_t202" coordsize="21600,21600" o:spt="202" path="m,l,21600r21600,l21600,xe">
                <v:stroke joinstyle="miter"/>
                <v:path gradientshapeok="t" o:connecttype="rect"/>
              </v:shapetype>
              <v:shape id="Text Box 2" o:spid="_x0000_s1026" type="#_x0000_t202" style="width:4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">
                <v:textbox style="mso-fit-shape-to-text:t">
                  <w:txbxContent>
                    <w:p w14:paraId="3B9BAA9B" w14:textId="77777777" w:rsidR="005E4862" w:rsidRPr="005E4862" w:rsidRDefault="005E4862" w:rsidP="00ED4341">
                      <w:pPr>
                        <w:rPr>
                          <w:rFonts w:ascii="Calibri" w:eastAsia="Calibri" w:hAnsi="Calibri" w:cs="Calibri"/>
                          <w:b/>
                          <w:bCs/>
                          <w:sz w:val="24"/>
                          <w:szCs w:val="24"/>
                          <w:lang w:val="en-GB"/>
                        </w:rPr>
                      </w:pPr>
                      <w:r w:rsidRPr="005E4862">
                        <w:rPr>
                          <w:rFonts w:ascii="Calibri" w:eastAsia="Calibri" w:hAnsi="Calibri" w:cs="Calibri"/>
                          <w:b/>
                          <w:bCs/>
                          <w:sz w:val="24"/>
                          <w:szCs w:val="24"/>
                          <w:lang w:val="en-GB"/>
                        </w:rPr>
                        <w:t>What is Bikeability?</w:t>
                      </w:r>
                    </w:p>
                    <w:p w14:paraId="4B396AD3" w14:textId="0589A257" w:rsidR="00ED4341" w:rsidRDefault="00ED4341" w:rsidP="00ED4341">
                      <w:pPr>
                        <w:rPr>
                          <w:rFonts w:ascii="Calibri" w:eastAsia="Calibri" w:hAnsi="Calibri" w:cs="Calibri"/>
                          <w:sz w:val="24"/>
                          <w:szCs w:val="24"/>
                          <w:lang w:val="en-GB"/>
                        </w:rPr>
                      </w:pPr>
                      <w:r w:rsidRPr="6A9FA9E5">
                        <w:rPr>
                          <w:rFonts w:ascii="Calibri" w:eastAsia="Calibri" w:hAnsi="Calibri" w:cs="Calibri"/>
                          <w:sz w:val="24"/>
                          <w:szCs w:val="24"/>
                          <w:lang w:val="en-GB"/>
                        </w:rPr>
                        <w:t>Bikeability is the government’s national cycle training programme.</w:t>
                      </w:r>
                      <w:r w:rsidRPr="6A9FA9E5">
                        <w:rPr>
                          <w:rFonts w:ascii="Calibri" w:eastAsia="Calibri" w:hAnsi="Calibri" w:cs="Calibri"/>
                          <w:color w:val="000000" w:themeColor="text1"/>
                          <w:sz w:val="24"/>
                          <w:szCs w:val="24"/>
                          <w:lang w:val="en-GB"/>
                        </w:rPr>
                        <w:t xml:space="preserve"> It</w:t>
                      </w:r>
                      <w:r w:rsidR="006C337A">
                        <w:rPr>
                          <w:rFonts w:ascii="Calibri" w:eastAsia="Calibri" w:hAnsi="Calibri" w:cs="Calibri"/>
                          <w:color w:val="000000" w:themeColor="text1"/>
                          <w:sz w:val="24"/>
                          <w:szCs w:val="24"/>
                          <w:lang w:val="en-GB"/>
                        </w:rPr>
                        <w:t xml:space="preserve"> helps </w:t>
                      </w:r>
                      <w:r w:rsidR="001C4002">
                        <w:rPr>
                          <w:rFonts w:ascii="Calibri" w:eastAsia="Calibri" w:hAnsi="Calibri" w:cs="Calibri"/>
                          <w:color w:val="000000" w:themeColor="text1"/>
                          <w:sz w:val="24"/>
                          <w:szCs w:val="24"/>
                          <w:lang w:val="en-GB"/>
                        </w:rPr>
                        <w:t>you</w:t>
                      </w:r>
                      <w:r w:rsidR="00DA5595">
                        <w:rPr>
                          <w:rFonts w:ascii="Calibri" w:eastAsia="Calibri" w:hAnsi="Calibri" w:cs="Calibri"/>
                          <w:color w:val="000000" w:themeColor="text1"/>
                          <w:sz w:val="24"/>
                          <w:szCs w:val="24"/>
                          <w:lang w:val="en-GB"/>
                        </w:rPr>
                        <w:t xml:space="preserve"> </w:t>
                      </w:r>
                      <w:r w:rsidR="006C337A">
                        <w:rPr>
                          <w:rFonts w:ascii="Calibri" w:eastAsia="Calibri" w:hAnsi="Calibri" w:cs="Calibri"/>
                          <w:color w:val="000000" w:themeColor="text1"/>
                          <w:sz w:val="24"/>
                          <w:szCs w:val="24"/>
                          <w:lang w:val="en-GB"/>
                        </w:rPr>
                        <w:t xml:space="preserve">learn </w:t>
                      </w:r>
                      <w:r w:rsidRPr="6A9FA9E5">
                        <w:rPr>
                          <w:rFonts w:ascii="Calibri" w:eastAsia="Calibri" w:hAnsi="Calibri" w:cs="Calibri"/>
                          <w:color w:val="000000" w:themeColor="text1"/>
                          <w:sz w:val="24"/>
                          <w:szCs w:val="24"/>
                          <w:lang w:val="en-GB"/>
                        </w:rPr>
                        <w:t xml:space="preserve">practical skills and understanding </w:t>
                      </w:r>
                      <w:r w:rsidR="001C4002">
                        <w:rPr>
                          <w:rFonts w:ascii="Calibri" w:eastAsia="Calibri" w:hAnsi="Calibri" w:cs="Calibri"/>
                          <w:color w:val="000000" w:themeColor="text1"/>
                          <w:sz w:val="24"/>
                          <w:szCs w:val="24"/>
                          <w:lang w:val="en-GB"/>
                        </w:rPr>
                        <w:t xml:space="preserve">of </w:t>
                      </w:r>
                      <w:r w:rsidRPr="6A9FA9E5">
                        <w:rPr>
                          <w:rFonts w:ascii="Calibri" w:eastAsia="Calibri" w:hAnsi="Calibri" w:cs="Calibri"/>
                          <w:color w:val="000000" w:themeColor="text1"/>
                          <w:sz w:val="24"/>
                          <w:szCs w:val="24"/>
                          <w:lang w:val="en-GB"/>
                        </w:rPr>
                        <w:t>how to cycle on today’s roads. Bikeability gives</w:t>
                      </w:r>
                      <w:r w:rsidRPr="6A9FA9E5">
                        <w:rPr>
                          <w:rFonts w:ascii="Calibri" w:eastAsia="Calibri" w:hAnsi="Calibri" w:cs="Calibri"/>
                          <w:sz w:val="24"/>
                          <w:szCs w:val="24"/>
                          <w:lang w:val="en-GB"/>
                        </w:rPr>
                        <w:t xml:space="preserve"> everyone the confidence to cycle and enjoy this skill for life. </w:t>
                      </w:r>
                    </w:p>
                    <w:p w14:paraId="37672313" w14:textId="01DE902E" w:rsidR="00BA3F3C" w:rsidRPr="00ED4341" w:rsidRDefault="00ED4341">
                      <w:pPr>
                        <w:rPr>
                          <w:rFonts w:ascii="Calibri" w:eastAsia="Calibri" w:hAnsi="Calibri" w:cs="Calibri"/>
                          <w:sz w:val="24"/>
                          <w:szCs w:val="24"/>
                          <w:lang w:val="en-GB"/>
                        </w:rPr>
                      </w:pPr>
                      <w:r w:rsidRPr="6A9FA9E5">
                        <w:rPr>
                          <w:rFonts w:ascii="Calibri" w:eastAsia="Calibri" w:hAnsi="Calibri" w:cs="Calibri"/>
                          <w:sz w:val="24"/>
                          <w:szCs w:val="24"/>
                          <w:lang w:val="en-GB"/>
                        </w:rPr>
                        <w:t xml:space="preserve">Find out more: </w:t>
                      </w:r>
                      <w:hyperlink r:id="rId10">
                        <w:r w:rsidRPr="6A9FA9E5">
                          <w:rPr>
                            <w:rStyle w:val="Hyperlink"/>
                            <w:rFonts w:ascii="Calibri" w:eastAsia="Calibri" w:hAnsi="Calibri" w:cs="Calibri"/>
                            <w:sz w:val="24"/>
                            <w:szCs w:val="24"/>
                            <w:lang w:val="en-GB"/>
                          </w:rPr>
                          <w:t>www.bikeability.org.uk</w:t>
                        </w:r>
                      </w:hyperlink>
                      <w:r w:rsidRPr="6A9FA9E5">
                        <w:rPr>
                          <w:rFonts w:ascii="Calibri" w:eastAsia="Calibri" w:hAnsi="Calibri" w:cs="Calibri"/>
                          <w:sz w:val="24"/>
                          <w:szCs w:val="24"/>
                          <w:lang w:val="en-GB"/>
                        </w:rPr>
                        <w:t xml:space="preserve"> </w:t>
                      </w:r>
                    </w:p>
                  </w:txbxContent>
                </v:textbox>
                <w10:anchorlock/>
              </v:shape>
            </w:pict>
          </mc:Fallback>
        </mc:AlternateContent>
      </w:r>
    </w:p>
    <w:p w14:paraId="7F11FEAE" w14:textId="77777777" w:rsidR="00094DBE" w:rsidRDefault="00094DBE" w:rsidP="6A9FA9E5">
      <w:pPr>
        <w:rPr>
          <w:rFonts w:ascii="Calibri" w:eastAsia="Calibri" w:hAnsi="Calibri" w:cs="Calibri"/>
          <w:color w:val="000000" w:themeColor="text1"/>
          <w:sz w:val="24"/>
          <w:szCs w:val="24"/>
          <w:lang w:val="en-GB"/>
        </w:rPr>
      </w:pPr>
    </w:p>
    <w:p w14:paraId="2EA7E675" w14:textId="53CF95FA" w:rsidR="00F729E7" w:rsidRPr="00B31590" w:rsidRDefault="008025F4"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Name of child:</w:t>
      </w:r>
    </w:p>
    <w:p w14:paraId="762D9AED" w14:textId="77777777" w:rsidR="0096346E" w:rsidRDefault="0096346E" w:rsidP="6A9FA9E5">
      <w:pPr>
        <w:rPr>
          <w:rFonts w:ascii="Calibri" w:eastAsia="Calibri" w:hAnsi="Calibri" w:cs="Calibri"/>
          <w:color w:val="000000" w:themeColor="text1"/>
          <w:sz w:val="24"/>
          <w:szCs w:val="24"/>
          <w:lang w:val="en-GB"/>
        </w:rPr>
      </w:pPr>
    </w:p>
    <w:p w14:paraId="2FCE409C" w14:textId="1D94F2A6" w:rsidR="008025F4" w:rsidRPr="00B31590" w:rsidRDefault="008025F4"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School/Organisation:</w:t>
      </w:r>
    </w:p>
    <w:p w14:paraId="733985D9" w14:textId="77777777" w:rsidR="0096346E" w:rsidRDefault="0096346E" w:rsidP="6A9FA9E5">
      <w:pPr>
        <w:rPr>
          <w:rFonts w:ascii="Calibri" w:eastAsia="Calibri" w:hAnsi="Calibri" w:cs="Calibri"/>
          <w:color w:val="000000" w:themeColor="text1"/>
          <w:sz w:val="24"/>
          <w:szCs w:val="24"/>
          <w:lang w:val="en-GB"/>
        </w:rPr>
      </w:pPr>
    </w:p>
    <w:p w14:paraId="126E2E14" w14:textId="5144563D" w:rsidR="008025F4" w:rsidRPr="00B31590" w:rsidRDefault="008025F4"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School Year:</w:t>
      </w:r>
    </w:p>
    <w:p w14:paraId="45669926" w14:textId="77777777" w:rsidR="00B31590" w:rsidRDefault="00B31590" w:rsidP="6A9FA9E5">
      <w:pPr>
        <w:rPr>
          <w:rFonts w:ascii="Calibri" w:eastAsia="Calibri" w:hAnsi="Calibri" w:cs="Calibri"/>
          <w:color w:val="000000" w:themeColor="text1"/>
          <w:sz w:val="24"/>
          <w:szCs w:val="24"/>
          <w:lang w:val="en-GB"/>
        </w:rPr>
      </w:pPr>
    </w:p>
    <w:p w14:paraId="26B34444" w14:textId="39D5FCFB" w:rsidR="00F729E7" w:rsidRPr="00B31590" w:rsidRDefault="00B31590"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Relevant m</w:t>
      </w:r>
      <w:r w:rsidR="009F5412" w:rsidRPr="00B31590">
        <w:rPr>
          <w:rFonts w:ascii="Calibri" w:eastAsia="Calibri" w:hAnsi="Calibri" w:cs="Calibri"/>
          <w:b/>
          <w:bCs/>
          <w:color w:val="000000" w:themeColor="text1"/>
          <w:sz w:val="24"/>
          <w:szCs w:val="24"/>
          <w:lang w:val="en-GB"/>
        </w:rPr>
        <w:t xml:space="preserve">edical </w:t>
      </w:r>
      <w:r w:rsidRPr="00B31590">
        <w:rPr>
          <w:rFonts w:ascii="Calibri" w:eastAsia="Calibri" w:hAnsi="Calibri" w:cs="Calibri"/>
          <w:b/>
          <w:bCs/>
          <w:color w:val="000000" w:themeColor="text1"/>
          <w:sz w:val="24"/>
          <w:szCs w:val="24"/>
          <w:lang w:val="en-GB"/>
        </w:rPr>
        <w:t>c</w:t>
      </w:r>
      <w:r w:rsidR="009F5412" w:rsidRPr="00B31590">
        <w:rPr>
          <w:rFonts w:ascii="Calibri" w:eastAsia="Calibri" w:hAnsi="Calibri" w:cs="Calibri"/>
          <w:b/>
          <w:bCs/>
          <w:color w:val="000000" w:themeColor="text1"/>
          <w:sz w:val="24"/>
          <w:szCs w:val="24"/>
          <w:lang w:val="en-GB"/>
        </w:rPr>
        <w:t>onditions</w:t>
      </w:r>
      <w:r w:rsidRPr="00B31590">
        <w:rPr>
          <w:rFonts w:ascii="Calibri" w:eastAsia="Calibri" w:hAnsi="Calibri" w:cs="Calibri"/>
          <w:b/>
          <w:bCs/>
          <w:color w:val="000000" w:themeColor="text1"/>
          <w:sz w:val="24"/>
          <w:szCs w:val="24"/>
          <w:lang w:val="en-GB"/>
        </w:rPr>
        <w:t>:</w:t>
      </w:r>
    </w:p>
    <w:p w14:paraId="149710A9" w14:textId="77777777" w:rsidR="00B31590" w:rsidRDefault="00B31590" w:rsidP="6A9FA9E5">
      <w:pPr>
        <w:rPr>
          <w:rFonts w:ascii="Calibri" w:eastAsia="Calibri" w:hAnsi="Calibri" w:cs="Calibri"/>
          <w:color w:val="000000" w:themeColor="text1"/>
          <w:sz w:val="24"/>
          <w:szCs w:val="24"/>
          <w:lang w:val="en-GB"/>
        </w:rPr>
      </w:pPr>
    </w:p>
    <w:p w14:paraId="5363A926" w14:textId="77777777" w:rsidR="00B31590" w:rsidRDefault="00B31590" w:rsidP="6A9FA9E5">
      <w:pPr>
        <w:rPr>
          <w:rFonts w:ascii="Calibri" w:eastAsia="Calibri" w:hAnsi="Calibri" w:cs="Calibri"/>
          <w:color w:val="000000" w:themeColor="text1"/>
          <w:sz w:val="24"/>
          <w:szCs w:val="24"/>
          <w:lang w:val="en-GB"/>
        </w:rPr>
      </w:pPr>
    </w:p>
    <w:p w14:paraId="3CEE459E" w14:textId="41B96A73" w:rsidR="009F5412" w:rsidRPr="00B31590" w:rsidRDefault="009F5412"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Relevant additional or special educational needs</w:t>
      </w:r>
      <w:r w:rsidR="00B31590" w:rsidRPr="00B31590">
        <w:rPr>
          <w:rFonts w:ascii="Calibri" w:eastAsia="Calibri" w:hAnsi="Calibri" w:cs="Calibri"/>
          <w:b/>
          <w:bCs/>
          <w:color w:val="000000" w:themeColor="text1"/>
          <w:sz w:val="24"/>
          <w:szCs w:val="24"/>
          <w:lang w:val="en-GB"/>
        </w:rPr>
        <w:t>:</w:t>
      </w:r>
    </w:p>
    <w:p w14:paraId="73FB3F68" w14:textId="68E7D2B6" w:rsidR="00B31590" w:rsidRDefault="00B31590" w:rsidP="6A9FA9E5">
      <w:pPr>
        <w:rPr>
          <w:rFonts w:ascii="Calibri" w:eastAsia="Calibri" w:hAnsi="Calibri" w:cs="Calibri"/>
          <w:color w:val="000000" w:themeColor="text1"/>
          <w:sz w:val="24"/>
          <w:szCs w:val="24"/>
          <w:lang w:val="en-GB"/>
        </w:rPr>
      </w:pPr>
    </w:p>
    <w:p w14:paraId="1E7CEBEA" w14:textId="77777777" w:rsidR="0000282F" w:rsidRDefault="0000282F" w:rsidP="6A9FA9E5">
      <w:pPr>
        <w:rPr>
          <w:rFonts w:ascii="Calibri" w:eastAsia="Calibri" w:hAnsi="Calibri" w:cs="Calibri"/>
          <w:color w:val="000000" w:themeColor="text1"/>
          <w:sz w:val="24"/>
          <w:szCs w:val="24"/>
          <w:lang w:val="en-GB"/>
        </w:rPr>
      </w:pPr>
    </w:p>
    <w:p w14:paraId="14798F1C" w14:textId="77777777" w:rsidR="0000282F" w:rsidRDefault="0000282F" w:rsidP="0000282F">
      <w:pPr>
        <w:rPr>
          <w:rFonts w:ascii="Calibri" w:eastAsia="Calibri" w:hAnsi="Calibri" w:cs="Calibri"/>
          <w:color w:val="000000" w:themeColor="text1"/>
          <w:sz w:val="24"/>
          <w:szCs w:val="24"/>
          <w:lang w:val="en-GB"/>
        </w:rPr>
      </w:pPr>
      <w:r w:rsidRPr="0000282F">
        <w:rPr>
          <w:rFonts w:ascii="Calibri" w:eastAsia="Calibri" w:hAnsi="Calibri" w:cs="Calibri"/>
          <w:b/>
          <w:bCs/>
          <w:color w:val="000000" w:themeColor="text1"/>
          <w:sz w:val="24"/>
          <w:szCs w:val="24"/>
          <w:lang w:val="en-GB"/>
        </w:rPr>
        <w:t>I am happy for photographs or videos to be taken of my child during Bikeability cycle training.</w:t>
      </w:r>
      <w:r>
        <w:rPr>
          <w:rFonts w:ascii="Calibri" w:eastAsia="Calibri" w:hAnsi="Calibri" w:cs="Calibri"/>
          <w:color w:val="000000" w:themeColor="text1"/>
          <w:sz w:val="24"/>
          <w:szCs w:val="24"/>
          <w:lang w:val="en-GB"/>
        </w:rPr>
        <w:t xml:space="preserve"> These images may be used by the school, training provider or Bikeability Trust to promote the programme.</w:t>
      </w:r>
    </w:p>
    <w:p w14:paraId="7FC23DB3" w14:textId="7EA2BFF1" w:rsidR="0000282F" w:rsidRDefault="007450D3" w:rsidP="006046B5">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272174464"/>
          <w:placeholder>
            <w:docPart w:val="1E29ED06317642938E361F16625E5276"/>
          </w:placeholder>
          <w14:checkbox>
            <w14:checked w14:val="0"/>
            <w14:checkedState w14:val="2612" w14:font="MS Gothic"/>
            <w14:uncheckedState w14:val="2610" w14:font="MS Gothic"/>
          </w14:checkbox>
        </w:sdtPr>
        <w:sdtContent>
          <w:r w:rsidR="0000282F">
            <w:rPr>
              <w:rFonts w:ascii="MS Gothic" w:eastAsia="MS Gothic" w:hAnsi="MS Gothic" w:cs="Calibri" w:hint="eastAsia"/>
              <w:color w:val="000000" w:themeColor="text1"/>
              <w:sz w:val="24"/>
              <w:szCs w:val="24"/>
              <w:lang w:val="en-GB"/>
            </w:rPr>
            <w:t>☐</w:t>
          </w:r>
        </w:sdtContent>
      </w:sdt>
      <w:r w:rsidR="0000282F">
        <w:rPr>
          <w:rFonts w:ascii="Calibri" w:eastAsia="Calibri" w:hAnsi="Calibri" w:cs="Calibri"/>
          <w:color w:val="000000" w:themeColor="text1"/>
          <w:sz w:val="24"/>
          <w:szCs w:val="24"/>
          <w:lang w:val="en-GB"/>
        </w:rPr>
        <w:t>Yes</w:t>
      </w:r>
      <w:r w:rsidR="0000282F">
        <w:rPr>
          <w:rFonts w:ascii="Calibri" w:eastAsia="Calibri" w:hAnsi="Calibri" w:cs="Calibri"/>
          <w:color w:val="000000" w:themeColor="text1"/>
          <w:sz w:val="24"/>
          <w:szCs w:val="24"/>
          <w:lang w:val="en-GB"/>
        </w:rPr>
        <w:tab/>
      </w:r>
      <w:r w:rsidR="0000282F">
        <w:rPr>
          <w:rFonts w:ascii="Calibri" w:eastAsia="Calibri" w:hAnsi="Calibri" w:cs="Calibri"/>
          <w:color w:val="000000" w:themeColor="text1"/>
          <w:sz w:val="24"/>
          <w:szCs w:val="24"/>
          <w:lang w:val="en-GB"/>
        </w:rPr>
        <w:tab/>
      </w:r>
      <w:r w:rsidR="0000282F">
        <w:rPr>
          <w:rFonts w:ascii="Calibri" w:eastAsia="Calibri" w:hAnsi="Calibri" w:cs="Calibri"/>
          <w:color w:val="000000" w:themeColor="text1"/>
          <w:sz w:val="24"/>
          <w:szCs w:val="24"/>
          <w:lang w:val="en-GB"/>
        </w:rPr>
        <w:tab/>
      </w:r>
      <w:r w:rsidR="006C337A">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141220945"/>
          <w:placeholder>
            <w:docPart w:val="1E29ED06317642938E361F16625E5276"/>
          </w:placeholder>
          <w14:checkbox>
            <w14:checked w14:val="0"/>
            <w14:checkedState w14:val="2612" w14:font="MS Gothic"/>
            <w14:uncheckedState w14:val="2610" w14:font="MS Gothic"/>
          </w14:checkbox>
        </w:sdtPr>
        <w:sdtContent>
          <w:r w:rsidR="0000282F">
            <w:rPr>
              <w:rFonts w:ascii="MS Gothic" w:eastAsia="MS Gothic" w:hAnsi="MS Gothic" w:cs="Calibri" w:hint="eastAsia"/>
              <w:color w:val="000000" w:themeColor="text1"/>
              <w:sz w:val="24"/>
              <w:szCs w:val="24"/>
              <w:lang w:val="en-GB"/>
            </w:rPr>
            <w:t>☐</w:t>
          </w:r>
        </w:sdtContent>
      </w:sdt>
      <w:r w:rsidR="0000282F">
        <w:rPr>
          <w:rFonts w:ascii="Calibri" w:eastAsia="Calibri" w:hAnsi="Calibri" w:cs="Calibri"/>
          <w:color w:val="000000" w:themeColor="text1"/>
          <w:sz w:val="24"/>
          <w:szCs w:val="24"/>
          <w:lang w:val="en-GB"/>
        </w:rPr>
        <w:t>No</w:t>
      </w:r>
    </w:p>
    <w:p w14:paraId="4D83CFF0" w14:textId="0AC10AB9" w:rsidR="006B76E1" w:rsidRPr="00435C58" w:rsidRDefault="006B76E1" w:rsidP="006B76E1">
      <w:pPr>
        <w:rPr>
          <w:rFonts w:ascii="Calibri" w:eastAsia="Calibri" w:hAnsi="Calibri" w:cs="Calibri"/>
          <w:color w:val="000000" w:themeColor="text1"/>
          <w:sz w:val="24"/>
          <w:szCs w:val="24"/>
          <w:lang w:val="en-GB"/>
        </w:rPr>
      </w:pPr>
      <w:r w:rsidRPr="6A9FA9E5">
        <w:rPr>
          <w:rFonts w:ascii="Calibri" w:eastAsia="Calibri" w:hAnsi="Calibri" w:cs="Calibri"/>
          <w:sz w:val="24"/>
          <w:szCs w:val="24"/>
          <w:lang w:val="en-GB"/>
        </w:rPr>
        <w:t xml:space="preserve">Pupils will need to bring a roadworthy bike and </w:t>
      </w:r>
      <w:r w:rsidRPr="005E4862">
        <w:rPr>
          <w:rFonts w:ascii="Calibri" w:eastAsia="Calibri" w:hAnsi="Calibri" w:cs="Calibri"/>
          <w:color w:val="FF0000"/>
          <w:sz w:val="24"/>
          <w:szCs w:val="24"/>
          <w:lang w:val="en-GB"/>
        </w:rPr>
        <w:t>we recommend a helmet that fits securely.</w:t>
      </w:r>
    </w:p>
    <w:p w14:paraId="54CCFBC9" w14:textId="77777777" w:rsidR="006B76E1" w:rsidRDefault="006B76E1" w:rsidP="006B76E1">
      <w:pPr>
        <w:rPr>
          <w:rFonts w:ascii="Calibri" w:eastAsia="Calibri" w:hAnsi="Calibri" w:cs="Calibri"/>
          <w:sz w:val="24"/>
          <w:szCs w:val="24"/>
          <w:lang w:val="en-GB"/>
        </w:rPr>
      </w:pPr>
      <w:r w:rsidRPr="6A9FA9E5">
        <w:rPr>
          <w:rFonts w:ascii="Calibri" w:eastAsia="Calibri" w:hAnsi="Calibri" w:cs="Calibri"/>
          <w:sz w:val="24"/>
          <w:szCs w:val="24"/>
          <w:lang w:val="en-GB"/>
        </w:rPr>
        <w:t>A roadworthy bike has</w:t>
      </w:r>
      <w:r>
        <w:rPr>
          <w:rFonts w:ascii="Calibri" w:eastAsia="Calibri" w:hAnsi="Calibri" w:cs="Calibri"/>
          <w:sz w:val="24"/>
          <w:szCs w:val="24"/>
          <w:lang w:val="en-GB"/>
        </w:rPr>
        <w:t>:</w:t>
      </w:r>
    </w:p>
    <w:p w14:paraId="56E42071" w14:textId="77777777" w:rsidR="006B76E1" w:rsidRPr="00046681" w:rsidRDefault="006B76E1" w:rsidP="006B76E1">
      <w:pPr>
        <w:pStyle w:val="ListParagraph"/>
        <w:numPr>
          <w:ilvl w:val="0"/>
          <w:numId w:val="7"/>
        </w:numPr>
        <w:rPr>
          <w:rFonts w:ascii="Calibri" w:eastAsia="Calibri" w:hAnsi="Calibri" w:cs="Calibri"/>
          <w:sz w:val="24"/>
          <w:szCs w:val="24"/>
          <w:lang w:val="en-GB"/>
        </w:rPr>
      </w:pPr>
      <w:r w:rsidRPr="00046681">
        <w:rPr>
          <w:rFonts w:ascii="Calibri" w:eastAsia="Calibri" w:hAnsi="Calibri" w:cs="Calibri"/>
          <w:sz w:val="24"/>
          <w:szCs w:val="24"/>
          <w:lang w:val="en-GB"/>
        </w:rPr>
        <w:t>Inflated tyres, as hard as an apple</w:t>
      </w:r>
    </w:p>
    <w:p w14:paraId="08BD6167" w14:textId="548CAA6E" w:rsidR="006B76E1" w:rsidRPr="00046681" w:rsidRDefault="006B76E1" w:rsidP="006B76E1">
      <w:pPr>
        <w:pStyle w:val="ListParagraph"/>
        <w:numPr>
          <w:ilvl w:val="0"/>
          <w:numId w:val="7"/>
        </w:numPr>
        <w:rPr>
          <w:rFonts w:ascii="Calibri" w:eastAsia="Calibri" w:hAnsi="Calibri" w:cs="Calibri"/>
          <w:sz w:val="24"/>
          <w:szCs w:val="24"/>
          <w:lang w:val="en-GB"/>
        </w:rPr>
      </w:pPr>
      <w:r w:rsidRPr="00046681">
        <w:rPr>
          <w:rFonts w:ascii="Calibri" w:eastAsia="Calibri" w:hAnsi="Calibri" w:cs="Calibri"/>
          <w:sz w:val="24"/>
          <w:szCs w:val="24"/>
          <w:lang w:val="en-GB"/>
        </w:rPr>
        <w:t>Two working brakes</w:t>
      </w:r>
    </w:p>
    <w:p w14:paraId="644E516E" w14:textId="57F63A5B" w:rsidR="006B76E1" w:rsidRPr="00C81705" w:rsidRDefault="008B131F" w:rsidP="006B76E1">
      <w:pPr>
        <w:pStyle w:val="ListParagraph"/>
        <w:numPr>
          <w:ilvl w:val="0"/>
          <w:numId w:val="7"/>
        </w:numPr>
        <w:rPr>
          <w:rFonts w:ascii="Calibri" w:eastAsia="Calibri" w:hAnsi="Calibri" w:cs="Calibri"/>
          <w:sz w:val="24"/>
          <w:szCs w:val="24"/>
          <w:lang w:val="en-GB"/>
        </w:rPr>
      </w:pPr>
      <w:r w:rsidRPr="00C81705">
        <w:rPr>
          <w:rFonts w:ascii="Calibri" w:eastAsia="Calibri" w:hAnsi="Calibri" w:cs="Calibri"/>
          <w:sz w:val="24"/>
          <w:szCs w:val="24"/>
          <w:lang w:val="en-GB"/>
        </w:rPr>
        <w:t>A well-oiled chain</w:t>
      </w:r>
    </w:p>
    <w:p w14:paraId="2B96DED3" w14:textId="108EEA8D" w:rsidR="006B76E1" w:rsidRPr="00C81705" w:rsidRDefault="00C81705" w:rsidP="006B76E1">
      <w:pPr>
        <w:pStyle w:val="ListParagraph"/>
        <w:numPr>
          <w:ilvl w:val="0"/>
          <w:numId w:val="7"/>
        </w:numPr>
        <w:rPr>
          <w:rFonts w:ascii="Calibri" w:eastAsia="Calibri" w:hAnsi="Calibri" w:cs="Calibri"/>
          <w:sz w:val="24"/>
          <w:szCs w:val="24"/>
          <w:lang w:val="en-GB"/>
        </w:rPr>
      </w:pPr>
      <w:r w:rsidRPr="00C81705">
        <w:rPr>
          <w:rFonts w:ascii="Calibri" w:eastAsia="Calibri" w:hAnsi="Calibri" w:cs="Calibri"/>
          <w:sz w:val="24"/>
          <w:szCs w:val="24"/>
          <w:lang w:val="en-GB"/>
        </w:rPr>
        <w:t>A saddle</w:t>
      </w:r>
      <w:r w:rsidR="0ABC5D48" w:rsidRPr="472CD056">
        <w:rPr>
          <w:rFonts w:ascii="Calibri" w:eastAsia="Calibri" w:hAnsi="Calibri" w:cs="Calibri"/>
          <w:sz w:val="24"/>
          <w:szCs w:val="24"/>
          <w:lang w:val="en-GB"/>
        </w:rPr>
        <w:t xml:space="preserve"> and</w:t>
      </w:r>
      <w:r w:rsidRPr="472CD056">
        <w:rPr>
          <w:rFonts w:ascii="Calibri" w:eastAsia="Calibri" w:hAnsi="Calibri" w:cs="Calibri"/>
          <w:sz w:val="24"/>
          <w:szCs w:val="24"/>
          <w:lang w:val="en-GB"/>
        </w:rPr>
        <w:t xml:space="preserve"> </w:t>
      </w:r>
      <w:r w:rsidRPr="00C81705">
        <w:rPr>
          <w:rFonts w:ascii="Calibri" w:eastAsia="Calibri" w:hAnsi="Calibri" w:cs="Calibri"/>
          <w:sz w:val="24"/>
          <w:szCs w:val="24"/>
          <w:lang w:val="en-GB"/>
        </w:rPr>
        <w:t>handlebars which are fixed on tight</w:t>
      </w:r>
    </w:p>
    <w:p w14:paraId="55EF13C7" w14:textId="7C114A54" w:rsidR="006B76E1" w:rsidRDefault="006B76E1" w:rsidP="006B76E1">
      <w:pPr>
        <w:rPr>
          <w:rFonts w:ascii="Calibri" w:eastAsia="Calibri" w:hAnsi="Calibri" w:cs="Calibri"/>
          <w:sz w:val="24"/>
          <w:szCs w:val="24"/>
          <w:lang w:val="en-GB"/>
        </w:rPr>
      </w:pPr>
      <w:r w:rsidRPr="6A9FA9E5">
        <w:rPr>
          <w:rFonts w:ascii="Calibri" w:eastAsia="Calibri" w:hAnsi="Calibri" w:cs="Calibri"/>
          <w:sz w:val="24"/>
          <w:szCs w:val="24"/>
          <w:lang w:val="en-GB"/>
        </w:rPr>
        <w:t xml:space="preserve">For tips </w:t>
      </w:r>
      <w:r>
        <w:rPr>
          <w:rFonts w:ascii="Calibri" w:eastAsia="Calibri" w:hAnsi="Calibri" w:cs="Calibri"/>
          <w:sz w:val="24"/>
          <w:szCs w:val="24"/>
          <w:lang w:val="en-GB"/>
        </w:rPr>
        <w:t>on how t</w:t>
      </w:r>
      <w:r w:rsidRPr="6A9FA9E5">
        <w:rPr>
          <w:rFonts w:ascii="Calibri" w:eastAsia="Calibri" w:hAnsi="Calibri" w:cs="Calibri"/>
          <w:sz w:val="24"/>
          <w:szCs w:val="24"/>
          <w:lang w:val="en-GB"/>
        </w:rPr>
        <w:t>o check your bike</w:t>
      </w:r>
      <w:r>
        <w:rPr>
          <w:rFonts w:ascii="Calibri" w:eastAsia="Calibri" w:hAnsi="Calibri" w:cs="Calibri"/>
          <w:sz w:val="24"/>
          <w:szCs w:val="24"/>
          <w:lang w:val="en-GB"/>
        </w:rPr>
        <w:t xml:space="preserve"> is roadworthy</w:t>
      </w:r>
      <w:r w:rsidRPr="6A9FA9E5">
        <w:rPr>
          <w:rFonts w:ascii="Calibri" w:eastAsia="Calibri" w:hAnsi="Calibri" w:cs="Calibri"/>
          <w:sz w:val="24"/>
          <w:szCs w:val="24"/>
          <w:lang w:val="en-GB"/>
        </w:rPr>
        <w:t xml:space="preserve">, </w:t>
      </w:r>
      <w:r w:rsidR="006E14C2">
        <w:rPr>
          <w:rFonts w:ascii="Calibri" w:eastAsia="Calibri" w:hAnsi="Calibri" w:cs="Calibri"/>
          <w:sz w:val="24"/>
          <w:szCs w:val="24"/>
          <w:lang w:val="en-GB"/>
        </w:rPr>
        <w:t xml:space="preserve">visit </w:t>
      </w:r>
      <w:hyperlink r:id="rId11" w:history="1">
        <w:r w:rsidR="006E14C2">
          <w:rPr>
            <w:rStyle w:val="Hyperlink"/>
          </w:rPr>
          <w:t>https://bikeability.org.uk/bikeability-training/get-ready/</w:t>
        </w:r>
      </w:hyperlink>
    </w:p>
    <w:p w14:paraId="4FD68BF0" w14:textId="77777777" w:rsidR="006B76E1" w:rsidRDefault="006B76E1" w:rsidP="006B76E1">
      <w:pPr>
        <w:rPr>
          <w:rFonts w:eastAsiaTheme="minorEastAsia"/>
          <w:color w:val="000000" w:themeColor="text1"/>
          <w:sz w:val="24"/>
          <w:szCs w:val="24"/>
          <w:lang w:val="en-GB"/>
        </w:rPr>
      </w:pPr>
      <w:r>
        <w:rPr>
          <w:rFonts w:eastAsiaTheme="minorEastAsia"/>
          <w:color w:val="000000" w:themeColor="text1"/>
          <w:sz w:val="24"/>
          <w:szCs w:val="24"/>
          <w:lang w:val="en-GB"/>
        </w:rPr>
        <w:t>If you are still unsure, please seek the advice of a professional mechanic in advance of Bikeability cycle training.</w:t>
      </w:r>
    </w:p>
    <w:p w14:paraId="4A4AA5D9" w14:textId="77777777" w:rsidR="006B76E1" w:rsidRDefault="006B76E1" w:rsidP="6A9FA9E5">
      <w:pPr>
        <w:rPr>
          <w:rFonts w:ascii="Calibri" w:eastAsia="Calibri" w:hAnsi="Calibri" w:cs="Calibri"/>
          <w:color w:val="000000" w:themeColor="text1"/>
          <w:sz w:val="24"/>
          <w:szCs w:val="24"/>
          <w:lang w:val="en-GB"/>
        </w:rPr>
      </w:pPr>
    </w:p>
    <w:p w14:paraId="208FB023" w14:textId="566680DC" w:rsidR="00B135E9" w:rsidRDefault="00B135E9" w:rsidP="6A9FA9E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For my child to take part in Bikeability, I confirm </w:t>
      </w:r>
      <w:r w:rsidR="005A50D9">
        <w:rPr>
          <w:rFonts w:ascii="Calibri" w:eastAsia="Calibri" w:hAnsi="Calibri" w:cs="Calibri"/>
          <w:color w:val="000000" w:themeColor="text1"/>
          <w:sz w:val="24"/>
          <w:szCs w:val="24"/>
          <w:lang w:val="en-GB"/>
        </w:rPr>
        <w:t>the following</w:t>
      </w:r>
      <w:r>
        <w:rPr>
          <w:rFonts w:ascii="Calibri" w:eastAsia="Calibri" w:hAnsi="Calibri" w:cs="Calibri"/>
          <w:color w:val="000000" w:themeColor="text1"/>
          <w:sz w:val="24"/>
          <w:szCs w:val="24"/>
          <w:lang w:val="en-GB"/>
        </w:rPr>
        <w:t>:</w:t>
      </w:r>
    </w:p>
    <w:tbl>
      <w:tblPr>
        <w:tblStyle w:val="TableGrid"/>
        <w:tblW w:w="9214" w:type="dxa"/>
        <w:tblInd w:w="-5" w:type="dxa"/>
        <w:tblLook w:val="04A0" w:firstRow="1" w:lastRow="0" w:firstColumn="1" w:lastColumn="0" w:noHBand="0" w:noVBand="1"/>
      </w:tblPr>
      <w:tblGrid>
        <w:gridCol w:w="7088"/>
        <w:gridCol w:w="2126"/>
      </w:tblGrid>
      <w:tr w:rsidR="00972D36" w:rsidRPr="00864435" w14:paraId="2905FE6F" w14:textId="77777777" w:rsidTr="472CD056">
        <w:tc>
          <w:tcPr>
            <w:tcW w:w="7088" w:type="dxa"/>
          </w:tcPr>
          <w:p w14:paraId="11316E4F" w14:textId="77777777" w:rsidR="00972D36" w:rsidRPr="00972D36" w:rsidRDefault="00972D36" w:rsidP="00972D36">
            <w:pPr>
              <w:rPr>
                <w:rFonts w:ascii="Calibri" w:eastAsia="Calibri" w:hAnsi="Calibri" w:cs="Calibri"/>
                <w:color w:val="000000" w:themeColor="text1"/>
                <w:sz w:val="24"/>
                <w:szCs w:val="24"/>
                <w:lang w:val="en-GB"/>
              </w:rPr>
            </w:pPr>
          </w:p>
        </w:tc>
        <w:tc>
          <w:tcPr>
            <w:tcW w:w="2126" w:type="dxa"/>
          </w:tcPr>
          <w:p w14:paraId="30618A5E" w14:textId="51845A7C" w:rsidR="00972D36" w:rsidRPr="00864435" w:rsidRDefault="00736992" w:rsidP="00864435">
            <w:pPr>
              <w:ind w:left="360"/>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Tick to confirm</w:t>
            </w:r>
          </w:p>
        </w:tc>
      </w:tr>
      <w:tr w:rsidR="00972D36" w:rsidRPr="00864435" w14:paraId="3924BF0C" w14:textId="1509E673" w:rsidTr="472CD056">
        <w:tc>
          <w:tcPr>
            <w:tcW w:w="7088" w:type="dxa"/>
          </w:tcPr>
          <w:p w14:paraId="2561EF44" w14:textId="3D05302C" w:rsidR="00972D36" w:rsidRPr="00972D36" w:rsidRDefault="00972D36" w:rsidP="00972D36">
            <w:pPr>
              <w:rPr>
                <w:rFonts w:eastAsiaTheme="minorEastAsia"/>
                <w:color w:val="000000" w:themeColor="text1"/>
                <w:sz w:val="24"/>
                <w:szCs w:val="24"/>
                <w:lang w:val="en-GB"/>
              </w:rPr>
            </w:pPr>
            <w:r w:rsidRPr="00972D36">
              <w:rPr>
                <w:rFonts w:ascii="Calibri" w:eastAsia="Calibri" w:hAnsi="Calibri" w:cs="Calibri"/>
                <w:color w:val="000000" w:themeColor="text1"/>
                <w:sz w:val="24"/>
                <w:szCs w:val="24"/>
                <w:lang w:val="en-GB"/>
              </w:rPr>
              <w:t>My child can already ride a bicycle an</w:t>
            </w:r>
            <w:r w:rsidRPr="00C81705">
              <w:rPr>
                <w:rFonts w:ascii="Calibri" w:eastAsia="Calibri" w:hAnsi="Calibri" w:cs="Calibri"/>
                <w:color w:val="000000" w:themeColor="text1"/>
                <w:sz w:val="24"/>
                <w:szCs w:val="24"/>
                <w:lang w:val="en-GB"/>
              </w:rPr>
              <w:t xml:space="preserve">d I understand that cycle training </w:t>
            </w:r>
            <w:r w:rsidR="00C81705">
              <w:rPr>
                <w:rFonts w:ascii="Calibri" w:eastAsia="Calibri" w:hAnsi="Calibri" w:cs="Calibri"/>
                <w:color w:val="000000" w:themeColor="text1"/>
                <w:sz w:val="24"/>
                <w:szCs w:val="24"/>
                <w:lang w:val="en-GB"/>
              </w:rPr>
              <w:t>will</w:t>
            </w:r>
            <w:r w:rsidRPr="00C81705">
              <w:rPr>
                <w:rFonts w:ascii="Calibri" w:eastAsia="Calibri" w:hAnsi="Calibri" w:cs="Calibri"/>
                <w:color w:val="000000" w:themeColor="text1"/>
                <w:sz w:val="24"/>
                <w:szCs w:val="24"/>
                <w:lang w:val="en-GB"/>
              </w:rPr>
              <w:t xml:space="preserve"> be refused if they cannot ride competently.</w:t>
            </w:r>
          </w:p>
        </w:tc>
        <w:tc>
          <w:tcPr>
            <w:tcW w:w="2126" w:type="dxa"/>
          </w:tcPr>
          <w:p w14:paraId="1A2ADD33" w14:textId="77777777" w:rsidR="00972D36" w:rsidRPr="00864435" w:rsidRDefault="00972D36" w:rsidP="00864435">
            <w:pPr>
              <w:ind w:left="360"/>
              <w:rPr>
                <w:rFonts w:ascii="Calibri" w:eastAsia="Calibri" w:hAnsi="Calibri" w:cs="Calibri"/>
                <w:color w:val="000000" w:themeColor="text1"/>
                <w:sz w:val="24"/>
                <w:szCs w:val="24"/>
                <w:lang w:val="en-GB"/>
              </w:rPr>
            </w:pPr>
          </w:p>
        </w:tc>
      </w:tr>
      <w:tr w:rsidR="00972D36" w:rsidRPr="00864435" w14:paraId="1B18C483" w14:textId="26FE68F8" w:rsidTr="472CD056">
        <w:tc>
          <w:tcPr>
            <w:tcW w:w="7088" w:type="dxa"/>
          </w:tcPr>
          <w:p w14:paraId="51C203CE" w14:textId="77777777" w:rsidR="00972D36" w:rsidRPr="00972D36" w:rsidRDefault="00972D36" w:rsidP="00972D36">
            <w:pPr>
              <w:rPr>
                <w:rFonts w:eastAsiaTheme="minorEastAsia"/>
                <w:color w:val="000000" w:themeColor="text1"/>
                <w:sz w:val="24"/>
                <w:szCs w:val="24"/>
                <w:lang w:val="en-GB"/>
              </w:rPr>
            </w:pPr>
            <w:r w:rsidRPr="00972D36">
              <w:rPr>
                <w:rFonts w:ascii="Calibri" w:eastAsia="Calibri" w:hAnsi="Calibri" w:cs="Calibri"/>
                <w:color w:val="000000" w:themeColor="text1"/>
                <w:sz w:val="24"/>
                <w:szCs w:val="24"/>
                <w:lang w:val="en-GB"/>
              </w:rPr>
              <w:t>My child is medically fit to take part in Bikeability.</w:t>
            </w:r>
          </w:p>
        </w:tc>
        <w:tc>
          <w:tcPr>
            <w:tcW w:w="2126" w:type="dxa"/>
          </w:tcPr>
          <w:p w14:paraId="75DC15C7" w14:textId="77777777" w:rsidR="00972D36" w:rsidRPr="00864435" w:rsidRDefault="00972D36" w:rsidP="00864435">
            <w:pPr>
              <w:pStyle w:val="ListParagraph"/>
              <w:rPr>
                <w:rFonts w:ascii="Calibri" w:eastAsia="Calibri" w:hAnsi="Calibri" w:cs="Calibri"/>
                <w:color w:val="000000" w:themeColor="text1"/>
                <w:sz w:val="24"/>
                <w:szCs w:val="24"/>
                <w:lang w:val="en-GB"/>
              </w:rPr>
            </w:pPr>
          </w:p>
        </w:tc>
      </w:tr>
      <w:tr w:rsidR="00972D36" w:rsidRPr="00864435" w14:paraId="11B9B300" w14:textId="4871BB6F" w:rsidTr="472CD056">
        <w:tc>
          <w:tcPr>
            <w:tcW w:w="7088" w:type="dxa"/>
          </w:tcPr>
          <w:p w14:paraId="2037A4CB" w14:textId="09399198" w:rsidR="00972D36" w:rsidRPr="00972D36" w:rsidRDefault="00972D36" w:rsidP="00972D36">
            <w:pPr>
              <w:rPr>
                <w:rFonts w:eastAsiaTheme="minorEastAsia"/>
                <w:color w:val="000000" w:themeColor="text1"/>
                <w:sz w:val="24"/>
                <w:szCs w:val="24"/>
                <w:lang w:val="en-GB"/>
              </w:rPr>
            </w:pPr>
            <w:r w:rsidRPr="00972D36">
              <w:rPr>
                <w:rFonts w:eastAsiaTheme="minorEastAsia"/>
                <w:color w:val="000000" w:themeColor="text1"/>
                <w:sz w:val="24"/>
                <w:szCs w:val="24"/>
                <w:lang w:val="en-GB"/>
              </w:rPr>
              <w:t xml:space="preserve">My child will bring a roadworthy bike </w:t>
            </w:r>
            <w:r w:rsidRPr="00C81705">
              <w:rPr>
                <w:rFonts w:eastAsiaTheme="minorEastAsia"/>
                <w:color w:val="000000" w:themeColor="text1"/>
                <w:sz w:val="24"/>
                <w:szCs w:val="24"/>
                <w:lang w:val="en-GB"/>
              </w:rPr>
              <w:t xml:space="preserve">and I understand that cycle training </w:t>
            </w:r>
            <w:r w:rsidR="00C81705">
              <w:rPr>
                <w:rFonts w:eastAsiaTheme="minorEastAsia"/>
                <w:color w:val="000000" w:themeColor="text1"/>
                <w:sz w:val="24"/>
                <w:szCs w:val="24"/>
                <w:lang w:val="en-GB"/>
              </w:rPr>
              <w:t>will</w:t>
            </w:r>
            <w:r w:rsidRPr="00C81705">
              <w:rPr>
                <w:rFonts w:eastAsiaTheme="minorEastAsia"/>
                <w:color w:val="000000" w:themeColor="text1"/>
                <w:sz w:val="24"/>
                <w:szCs w:val="24"/>
                <w:lang w:val="en-GB"/>
              </w:rPr>
              <w:t xml:space="preserve"> be refused if their bike is not suitable.</w:t>
            </w:r>
          </w:p>
        </w:tc>
        <w:tc>
          <w:tcPr>
            <w:tcW w:w="2126" w:type="dxa"/>
          </w:tcPr>
          <w:p w14:paraId="2B139060" w14:textId="77777777" w:rsidR="00972D36" w:rsidRPr="00864435" w:rsidRDefault="00972D36" w:rsidP="00864435">
            <w:pPr>
              <w:pStyle w:val="ListParagraph"/>
              <w:rPr>
                <w:rFonts w:eastAsiaTheme="minorEastAsia"/>
                <w:color w:val="000000" w:themeColor="text1"/>
                <w:sz w:val="24"/>
                <w:szCs w:val="24"/>
                <w:lang w:val="en-GB"/>
              </w:rPr>
            </w:pPr>
          </w:p>
        </w:tc>
      </w:tr>
      <w:tr w:rsidR="00972D36" w:rsidRPr="00864435" w14:paraId="63A71BF4" w14:textId="0F749412" w:rsidTr="472CD056">
        <w:tc>
          <w:tcPr>
            <w:tcW w:w="7088" w:type="dxa"/>
          </w:tcPr>
          <w:p w14:paraId="1C14C3C5" w14:textId="77777777" w:rsidR="00972D36" w:rsidRPr="00972D36" w:rsidRDefault="00972D36" w:rsidP="00972D36">
            <w:pPr>
              <w:rPr>
                <w:rFonts w:eastAsiaTheme="minorEastAsia"/>
                <w:color w:val="FF0000"/>
                <w:sz w:val="24"/>
                <w:szCs w:val="24"/>
                <w:lang w:val="en-GB"/>
              </w:rPr>
            </w:pPr>
            <w:r w:rsidRPr="00972D36">
              <w:rPr>
                <w:rFonts w:eastAsiaTheme="minorEastAsia"/>
                <w:color w:val="FF0000"/>
                <w:sz w:val="24"/>
                <w:szCs w:val="24"/>
                <w:lang w:val="en-GB"/>
              </w:rPr>
              <w:t>My child will bring a helmet that fits securely.</w:t>
            </w:r>
          </w:p>
        </w:tc>
        <w:tc>
          <w:tcPr>
            <w:tcW w:w="2126" w:type="dxa"/>
          </w:tcPr>
          <w:p w14:paraId="5EB5F583" w14:textId="77777777" w:rsidR="00972D36" w:rsidRPr="00864435" w:rsidRDefault="00972D36" w:rsidP="00864435">
            <w:pPr>
              <w:pStyle w:val="ListParagraph"/>
              <w:rPr>
                <w:rFonts w:eastAsiaTheme="minorEastAsia"/>
                <w:color w:val="FF0000"/>
                <w:sz w:val="24"/>
                <w:szCs w:val="24"/>
                <w:lang w:val="en-GB"/>
              </w:rPr>
            </w:pPr>
          </w:p>
        </w:tc>
      </w:tr>
      <w:tr w:rsidR="00E5190F" w:rsidRPr="00864435" w14:paraId="01BCB67D" w14:textId="77777777" w:rsidTr="472CD056">
        <w:tc>
          <w:tcPr>
            <w:tcW w:w="7088" w:type="dxa"/>
          </w:tcPr>
          <w:p w14:paraId="53E03A00" w14:textId="49562208" w:rsidR="00E5190F" w:rsidRPr="00972D36" w:rsidRDefault="00E5190F" w:rsidP="00972D36">
            <w:pPr>
              <w:rPr>
                <w:rFonts w:eastAsiaTheme="minorEastAsia"/>
                <w:color w:val="000000" w:themeColor="text1"/>
                <w:sz w:val="24"/>
                <w:szCs w:val="24"/>
                <w:lang w:val="en-GB"/>
              </w:rPr>
            </w:pPr>
            <w:r>
              <w:rPr>
                <w:rFonts w:eastAsiaTheme="minorEastAsia"/>
                <w:color w:val="000000" w:themeColor="text1"/>
                <w:sz w:val="24"/>
                <w:szCs w:val="24"/>
                <w:lang w:val="en-GB"/>
              </w:rPr>
              <w:t>My child will have weather appropriate clothing.</w:t>
            </w:r>
          </w:p>
        </w:tc>
        <w:tc>
          <w:tcPr>
            <w:tcW w:w="2126" w:type="dxa"/>
          </w:tcPr>
          <w:p w14:paraId="5C1DE3E5" w14:textId="77777777" w:rsidR="00E5190F" w:rsidRPr="00864435" w:rsidRDefault="00E5190F" w:rsidP="00864435">
            <w:pPr>
              <w:pStyle w:val="ListParagraph"/>
              <w:rPr>
                <w:rFonts w:eastAsiaTheme="minorEastAsia"/>
                <w:color w:val="000000" w:themeColor="text1"/>
                <w:sz w:val="24"/>
                <w:szCs w:val="24"/>
                <w:lang w:val="en-GB"/>
              </w:rPr>
            </w:pPr>
          </w:p>
        </w:tc>
      </w:tr>
      <w:tr w:rsidR="00972D36" w:rsidRPr="00864435" w14:paraId="17C90921" w14:textId="38D6AE79" w:rsidTr="472CD056">
        <w:tc>
          <w:tcPr>
            <w:tcW w:w="7088" w:type="dxa"/>
          </w:tcPr>
          <w:p w14:paraId="1CE8531C" w14:textId="05805026" w:rsidR="00972D36" w:rsidRPr="00972D36" w:rsidRDefault="00972D36" w:rsidP="00972D36">
            <w:pPr>
              <w:rPr>
                <w:rFonts w:eastAsiaTheme="minorEastAsia"/>
                <w:color w:val="000000" w:themeColor="text1"/>
                <w:sz w:val="24"/>
                <w:szCs w:val="24"/>
                <w:lang w:val="en-GB"/>
              </w:rPr>
            </w:pPr>
            <w:r w:rsidRPr="00972D36">
              <w:rPr>
                <w:rFonts w:eastAsiaTheme="minorEastAsia"/>
                <w:color w:val="000000" w:themeColor="text1"/>
                <w:sz w:val="24"/>
                <w:szCs w:val="24"/>
                <w:lang w:val="en-GB"/>
              </w:rPr>
              <w:t xml:space="preserve">My child is responsible for their own behaviour, </w:t>
            </w:r>
            <w:r w:rsidRPr="00C81705">
              <w:rPr>
                <w:rFonts w:eastAsiaTheme="minorEastAsia"/>
                <w:color w:val="000000" w:themeColor="text1"/>
                <w:sz w:val="24"/>
                <w:szCs w:val="24"/>
                <w:lang w:val="en-GB"/>
              </w:rPr>
              <w:t>and I understand that cycle training may be refused if my child’s behaviour puts them at risk to themselves or others.</w:t>
            </w:r>
          </w:p>
        </w:tc>
        <w:tc>
          <w:tcPr>
            <w:tcW w:w="2126" w:type="dxa"/>
          </w:tcPr>
          <w:p w14:paraId="050ECC13" w14:textId="77777777" w:rsidR="00972D36" w:rsidRPr="00864435" w:rsidRDefault="00972D36" w:rsidP="00864435">
            <w:pPr>
              <w:pStyle w:val="ListParagraph"/>
              <w:rPr>
                <w:rFonts w:eastAsiaTheme="minorEastAsia"/>
                <w:color w:val="000000" w:themeColor="text1"/>
                <w:sz w:val="24"/>
                <w:szCs w:val="24"/>
                <w:lang w:val="en-GB"/>
              </w:rPr>
            </w:pPr>
          </w:p>
        </w:tc>
      </w:tr>
      <w:tr w:rsidR="00F86EF9" w:rsidRPr="00864435" w14:paraId="526E85AD" w14:textId="77777777" w:rsidTr="472CD056">
        <w:tc>
          <w:tcPr>
            <w:tcW w:w="7088" w:type="dxa"/>
          </w:tcPr>
          <w:p w14:paraId="1BCA7155" w14:textId="6CAE11E2" w:rsidR="00F86EF9" w:rsidRPr="00972D36" w:rsidRDefault="00F86EF9" w:rsidP="00972D36">
            <w:pPr>
              <w:rPr>
                <w:rFonts w:eastAsiaTheme="minorEastAsia"/>
                <w:color w:val="000000" w:themeColor="text1"/>
                <w:sz w:val="24"/>
                <w:szCs w:val="24"/>
                <w:lang w:val="en-GB"/>
              </w:rPr>
            </w:pPr>
            <w:r>
              <w:rPr>
                <w:rFonts w:eastAsiaTheme="minorEastAsia"/>
                <w:color w:val="000000" w:themeColor="text1"/>
                <w:sz w:val="24"/>
                <w:szCs w:val="24"/>
                <w:lang w:val="en-GB"/>
              </w:rPr>
              <w:t>I have read all of the information and consent to Bikeability cycle training for my child</w:t>
            </w:r>
          </w:p>
        </w:tc>
        <w:tc>
          <w:tcPr>
            <w:tcW w:w="2126" w:type="dxa"/>
          </w:tcPr>
          <w:p w14:paraId="406A8B4B" w14:textId="77777777" w:rsidR="00F86EF9" w:rsidRPr="00864435" w:rsidRDefault="00F86EF9" w:rsidP="00864435">
            <w:pPr>
              <w:pStyle w:val="ListParagraph"/>
              <w:rPr>
                <w:rFonts w:eastAsiaTheme="minorEastAsia"/>
                <w:color w:val="000000" w:themeColor="text1"/>
                <w:sz w:val="24"/>
                <w:szCs w:val="24"/>
                <w:lang w:val="en-GB"/>
              </w:rPr>
            </w:pPr>
          </w:p>
        </w:tc>
      </w:tr>
    </w:tbl>
    <w:p w14:paraId="7A6B5761" w14:textId="099343B9" w:rsidR="00861245" w:rsidRDefault="00861245" w:rsidP="00861245">
      <w:pPr>
        <w:rPr>
          <w:rFonts w:ascii="Calibri" w:eastAsia="Calibri" w:hAnsi="Calibri" w:cs="Calibri"/>
          <w:color w:val="000000" w:themeColor="text1"/>
          <w:sz w:val="24"/>
          <w:szCs w:val="24"/>
        </w:rPr>
      </w:pPr>
      <w:r>
        <w:br/>
      </w:r>
    </w:p>
    <w:p w14:paraId="2ED66FE0" w14:textId="77777777" w:rsidR="00B51953" w:rsidRDefault="00B51953" w:rsidP="6A9FA9E5">
      <w:pPr>
        <w:rPr>
          <w:rFonts w:ascii="Calibri" w:eastAsia="Calibri" w:hAnsi="Calibri" w:cs="Calibri"/>
          <w:color w:val="000000" w:themeColor="text1"/>
          <w:sz w:val="24"/>
          <w:szCs w:val="24"/>
          <w:lang w:val="en-GB"/>
        </w:rPr>
      </w:pPr>
    </w:p>
    <w:p w14:paraId="5B6B37AE" w14:textId="0DCDFA8C" w:rsidR="6A9FA9E5" w:rsidRPr="00B51953" w:rsidRDefault="00B51953" w:rsidP="6A9FA9E5">
      <w:pPr>
        <w:rPr>
          <w:rFonts w:ascii="Calibri" w:eastAsia="Calibri" w:hAnsi="Calibri" w:cs="Calibri"/>
          <w:b/>
          <w:bCs/>
          <w:color w:val="000000" w:themeColor="text1"/>
          <w:sz w:val="24"/>
          <w:szCs w:val="24"/>
          <w:lang w:val="en-GB"/>
        </w:rPr>
      </w:pPr>
      <w:r w:rsidRPr="00B51953">
        <w:rPr>
          <w:rFonts w:ascii="Calibri" w:eastAsia="Calibri" w:hAnsi="Calibri" w:cs="Calibri"/>
          <w:b/>
          <w:bCs/>
          <w:color w:val="000000" w:themeColor="text1"/>
          <w:sz w:val="24"/>
          <w:szCs w:val="24"/>
          <w:lang w:val="en-GB"/>
        </w:rPr>
        <w:t>Signed (Parent/Carer)</w:t>
      </w:r>
    </w:p>
    <w:p w14:paraId="63391A24" w14:textId="10686405" w:rsidR="00B51953" w:rsidRDefault="00B51953" w:rsidP="6A9FA9E5">
      <w:pPr>
        <w:rPr>
          <w:rFonts w:ascii="Calibri" w:eastAsia="Calibri" w:hAnsi="Calibri" w:cs="Calibri"/>
          <w:color w:val="000000" w:themeColor="text1"/>
          <w:sz w:val="24"/>
          <w:szCs w:val="24"/>
          <w:lang w:val="en-GB"/>
        </w:rPr>
      </w:pPr>
    </w:p>
    <w:p w14:paraId="0FD1DB14" w14:textId="77777777" w:rsidR="00A0514C" w:rsidRDefault="00A0514C" w:rsidP="6A9FA9E5">
      <w:pPr>
        <w:rPr>
          <w:rFonts w:ascii="Calibri" w:eastAsia="Calibri" w:hAnsi="Calibri" w:cs="Calibri"/>
          <w:color w:val="000000" w:themeColor="text1"/>
          <w:sz w:val="24"/>
          <w:szCs w:val="24"/>
          <w:lang w:val="en-GB"/>
        </w:rPr>
      </w:pPr>
    </w:p>
    <w:p w14:paraId="3E882FD4" w14:textId="72523C9A" w:rsidR="6A9FA9E5" w:rsidRPr="0072008A" w:rsidRDefault="00B51953" w:rsidP="6A9FA9E5">
      <w:pPr>
        <w:rPr>
          <w:rFonts w:ascii="Calibri" w:eastAsia="Calibri" w:hAnsi="Calibri" w:cs="Calibri"/>
          <w:b/>
          <w:bCs/>
          <w:color w:val="000000" w:themeColor="text1"/>
          <w:sz w:val="24"/>
          <w:szCs w:val="24"/>
          <w:lang w:val="en-GB"/>
        </w:rPr>
      </w:pPr>
      <w:r w:rsidRPr="00B51953">
        <w:rPr>
          <w:rFonts w:ascii="Calibri" w:eastAsia="Calibri" w:hAnsi="Calibri" w:cs="Calibri"/>
          <w:b/>
          <w:bCs/>
          <w:color w:val="000000" w:themeColor="text1"/>
          <w:sz w:val="24"/>
          <w:szCs w:val="24"/>
          <w:lang w:val="en-GB"/>
        </w:rPr>
        <w:t>Date</w:t>
      </w:r>
    </w:p>
    <w:p w14:paraId="78633154" w14:textId="00CE37C8" w:rsidR="00A0514C" w:rsidRDefault="00A0514C" w:rsidP="6A9FA9E5">
      <w:pPr>
        <w:rPr>
          <w:rFonts w:ascii="Calibri" w:eastAsia="Calibri" w:hAnsi="Calibri" w:cs="Calibri"/>
          <w:color w:val="FF0000"/>
          <w:sz w:val="24"/>
          <w:szCs w:val="24"/>
          <w:lang w:val="en-GB"/>
        </w:rPr>
      </w:pPr>
    </w:p>
    <w:p w14:paraId="023E98E6" w14:textId="77777777" w:rsidR="00A0514C" w:rsidRDefault="00A0514C" w:rsidP="6A9FA9E5">
      <w:pPr>
        <w:rPr>
          <w:rFonts w:ascii="Calibri" w:eastAsia="Calibri" w:hAnsi="Calibri" w:cs="Calibri"/>
          <w:color w:val="FF0000"/>
          <w:sz w:val="24"/>
          <w:szCs w:val="24"/>
          <w:lang w:val="en-GB"/>
        </w:rPr>
      </w:pPr>
    </w:p>
    <w:p w14:paraId="0BDE66AE" w14:textId="3279ECA4" w:rsidR="004471B9" w:rsidRDefault="004471B9" w:rsidP="004471B9">
      <w:pPr>
        <w:rPr>
          <w:rFonts w:ascii="Calibri" w:eastAsia="Calibri" w:hAnsi="Calibri" w:cs="Calibri"/>
          <w:color w:val="000000" w:themeColor="text1"/>
          <w:sz w:val="24"/>
          <w:szCs w:val="24"/>
          <w:lang w:val="en-GB"/>
        </w:rPr>
      </w:pPr>
      <w:r w:rsidRPr="6A9FA9E5">
        <w:rPr>
          <w:rFonts w:ascii="Calibri" w:eastAsia="Calibri" w:hAnsi="Calibri" w:cs="Calibri"/>
          <w:color w:val="000000" w:themeColor="text1"/>
          <w:sz w:val="24"/>
          <w:szCs w:val="24"/>
          <w:lang w:val="en-GB"/>
        </w:rPr>
        <w:t xml:space="preserve">Delivery of this cycle training is subsidised by The Bikeability Trust. To support the equal delivery and monitoring of </w:t>
      </w:r>
      <w:r>
        <w:rPr>
          <w:rFonts w:ascii="Calibri" w:eastAsia="Calibri" w:hAnsi="Calibri" w:cs="Calibri"/>
          <w:color w:val="000000" w:themeColor="text1"/>
          <w:sz w:val="24"/>
          <w:szCs w:val="24"/>
          <w:lang w:val="en-GB"/>
        </w:rPr>
        <w:t>cycle training</w:t>
      </w:r>
      <w:r w:rsidRPr="6A9FA9E5">
        <w:rPr>
          <w:rFonts w:ascii="Calibri" w:eastAsia="Calibri" w:hAnsi="Calibri" w:cs="Calibri"/>
          <w:color w:val="000000" w:themeColor="text1"/>
          <w:sz w:val="24"/>
          <w:szCs w:val="24"/>
          <w:lang w:val="en-GB"/>
        </w:rPr>
        <w:t xml:space="preserve"> across England</w:t>
      </w:r>
      <w:r>
        <w:rPr>
          <w:rFonts w:ascii="Calibri" w:eastAsia="Calibri" w:hAnsi="Calibri" w:cs="Calibri"/>
          <w:color w:val="000000" w:themeColor="text1"/>
          <w:sz w:val="24"/>
          <w:szCs w:val="24"/>
          <w:lang w:val="en-GB"/>
        </w:rPr>
        <w:t xml:space="preserve">, </w:t>
      </w:r>
      <w:r w:rsidRPr="6A9FA9E5">
        <w:rPr>
          <w:rFonts w:ascii="Calibri" w:eastAsia="Calibri" w:hAnsi="Calibri" w:cs="Calibri"/>
          <w:color w:val="000000" w:themeColor="text1"/>
          <w:sz w:val="24"/>
          <w:szCs w:val="24"/>
          <w:lang w:val="en-GB"/>
        </w:rPr>
        <w:t xml:space="preserve">the Bikeability Trust is required to collect information about rider characteristics. </w:t>
      </w:r>
      <w:r>
        <w:rPr>
          <w:rFonts w:ascii="Calibri" w:eastAsia="Calibri" w:hAnsi="Calibri" w:cs="Calibri"/>
          <w:color w:val="000000" w:themeColor="text1"/>
          <w:sz w:val="24"/>
          <w:szCs w:val="24"/>
          <w:lang w:val="en-GB"/>
        </w:rPr>
        <w:t>This data will enable to Trust to demonstrate the need for additional funding and target interventions to ensure every child can receive Bikeability cycle training.</w:t>
      </w:r>
    </w:p>
    <w:p w14:paraId="6E15E52B" w14:textId="77777777" w:rsidR="004471B9" w:rsidRDefault="004471B9" w:rsidP="004471B9">
      <w:pPr>
        <w:rPr>
          <w:rFonts w:ascii="Calibri" w:eastAsia="Calibri" w:hAnsi="Calibri" w:cs="Calibri"/>
          <w:color w:val="000000" w:themeColor="text1"/>
          <w:sz w:val="24"/>
          <w:szCs w:val="24"/>
          <w:lang w:val="en-GB"/>
        </w:rPr>
      </w:pPr>
      <w:r w:rsidRPr="002F7F1D">
        <w:rPr>
          <w:rFonts w:ascii="Calibri" w:eastAsia="Calibri" w:hAnsi="Calibri" w:cs="Calibri"/>
          <w:color w:val="000000" w:themeColor="text1"/>
          <w:sz w:val="24"/>
          <w:szCs w:val="24"/>
          <w:lang w:val="en-GB"/>
        </w:rPr>
        <w:t>Please complete the following fields, which will be fully anonymised.</w:t>
      </w:r>
      <w:r>
        <w:rPr>
          <w:rFonts w:ascii="Calibri" w:eastAsia="Calibri" w:hAnsi="Calibri" w:cs="Calibri"/>
          <w:color w:val="000000" w:themeColor="text1"/>
          <w:sz w:val="24"/>
          <w:szCs w:val="24"/>
          <w:lang w:val="en-GB"/>
        </w:rPr>
        <w:t xml:space="preserve"> </w:t>
      </w:r>
      <w:r w:rsidRPr="002F7F1D">
        <w:rPr>
          <w:rFonts w:ascii="Calibri" w:eastAsia="Calibri" w:hAnsi="Calibri" w:cs="Calibri"/>
          <w:color w:val="FF0000"/>
          <w:sz w:val="24"/>
          <w:szCs w:val="24"/>
          <w:lang w:val="en-GB"/>
        </w:rPr>
        <w:t>Link to your Privacy Policy.</w:t>
      </w:r>
    </w:p>
    <w:p w14:paraId="59059928" w14:textId="77777777" w:rsidR="004471B9" w:rsidRPr="00F347A1" w:rsidRDefault="004471B9" w:rsidP="004471B9">
      <w:pPr>
        <w:rPr>
          <w:rFonts w:ascii="Calibri" w:eastAsia="Calibri" w:hAnsi="Calibri" w:cs="Calibri"/>
          <w:b/>
          <w:bCs/>
          <w:color w:val="000000" w:themeColor="text1"/>
          <w:sz w:val="24"/>
          <w:szCs w:val="24"/>
          <w:lang w:val="en-GB"/>
        </w:rPr>
      </w:pPr>
      <w:r w:rsidRPr="00F347A1">
        <w:rPr>
          <w:rFonts w:ascii="Calibri" w:eastAsia="Calibri" w:hAnsi="Calibri" w:cs="Calibri"/>
          <w:b/>
          <w:bCs/>
          <w:color w:val="000000" w:themeColor="text1"/>
          <w:sz w:val="24"/>
          <w:szCs w:val="24"/>
          <w:lang w:val="en-GB"/>
        </w:rPr>
        <w:t>Gender</w:t>
      </w:r>
    </w:p>
    <w:p w14:paraId="46D17B28" w14:textId="77777777" w:rsidR="004471B9"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003322690"/>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Male</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379091591"/>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Female</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89558494"/>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Other</w:t>
      </w:r>
    </w:p>
    <w:p w14:paraId="6D6E8F63" w14:textId="77777777" w:rsidR="004471B9"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078333588"/>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Prefer not to say</w:t>
      </w:r>
    </w:p>
    <w:p w14:paraId="499034EE" w14:textId="77777777" w:rsidR="00B71672" w:rsidRPr="00B71672" w:rsidRDefault="00B71672" w:rsidP="00B71672">
      <w:pPr>
        <w:spacing w:after="0" w:line="240" w:lineRule="auto"/>
        <w:rPr>
          <w:rFonts w:ascii="Calibri" w:eastAsia="Times New Roman" w:hAnsi="Calibri" w:cs="Calibri"/>
          <w:color w:val="000000"/>
          <w:sz w:val="24"/>
          <w:szCs w:val="24"/>
          <w:lang w:val="en-GB" w:eastAsia="en-GB"/>
        </w:rPr>
      </w:pPr>
    </w:p>
    <w:p w14:paraId="4DDD3BD7" w14:textId="759AAA9D" w:rsidR="004471B9" w:rsidRDefault="004471B9" w:rsidP="004471B9">
      <w:pPr>
        <w:rPr>
          <w:rFonts w:ascii="Calibri" w:eastAsia="Calibri" w:hAnsi="Calibri" w:cs="Calibri"/>
          <w:b/>
          <w:bCs/>
          <w:color w:val="000000" w:themeColor="text1"/>
          <w:sz w:val="24"/>
          <w:szCs w:val="24"/>
          <w:lang w:val="en-GB"/>
        </w:rPr>
      </w:pPr>
      <w:r w:rsidRPr="393E9EB0">
        <w:rPr>
          <w:rFonts w:ascii="Calibri" w:eastAsia="Calibri" w:hAnsi="Calibri" w:cs="Calibri"/>
          <w:b/>
          <w:bCs/>
          <w:color w:val="000000" w:themeColor="text1"/>
          <w:sz w:val="24"/>
          <w:szCs w:val="24"/>
          <w:lang w:val="en-GB"/>
        </w:rPr>
        <w:t>Ethnicity</w:t>
      </w:r>
    </w:p>
    <w:p w14:paraId="6F843A37" w14:textId="0468CAA1" w:rsidR="00A900B7"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112364594"/>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Bangladeshi</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485545583"/>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sidRPr="000740C3">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A900B7" w:rsidRPr="00FA7011">
        <w:rPr>
          <w:rFonts w:ascii="Calibri" w:eastAsia="Times New Roman" w:hAnsi="Calibri" w:cs="Calibri"/>
          <w:color w:val="000000"/>
          <w:sz w:val="24"/>
          <w:szCs w:val="24"/>
          <w:lang w:val="en-GB" w:eastAsia="en-GB"/>
        </w:rPr>
        <w:t>Chinese</w:t>
      </w:r>
    </w:p>
    <w:p w14:paraId="4516D1D8" w14:textId="6F599C22" w:rsidR="000740C3" w:rsidRDefault="00A900B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2104693448"/>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lang w:val="en-GB"/>
            </w:rPr>
            <w:t>☐</w:t>
          </w:r>
        </w:sdtContent>
      </w:sdt>
      <w:r>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Pr>
          <w:rFonts w:ascii="Calibri" w:eastAsia="Calibri" w:hAnsi="Calibri" w:cs="Calibri"/>
          <w:color w:val="000000" w:themeColor="text1"/>
          <w:sz w:val="24"/>
          <w:szCs w:val="24"/>
          <w:lang w:val="en-GB"/>
        </w:rPr>
        <w:t>Indian</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0740C3">
        <w:rPr>
          <w:rFonts w:ascii="Calibri" w:eastAsia="Calibri" w:hAnsi="Calibri" w:cs="Calibri"/>
          <w:color w:val="000000" w:themeColor="text1"/>
          <w:sz w:val="24"/>
          <w:szCs w:val="24"/>
          <w:lang w:val="en-GB"/>
        </w:rPr>
        <w:tab/>
      </w:r>
      <w:r w:rsidR="000740C3">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459336430"/>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Pakistani</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p>
    <w:p w14:paraId="7E3F2374" w14:textId="1E972AD2" w:rsidR="000006FE"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541814446"/>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Asian background</w:t>
      </w:r>
      <w:r w:rsidR="00D67DE3">
        <w:rPr>
          <w:rFonts w:ascii="Calibri" w:eastAsia="Calibri" w:hAnsi="Calibri" w:cs="Calibri"/>
          <w:color w:val="000000" w:themeColor="text1"/>
          <w:sz w:val="24"/>
          <w:szCs w:val="24"/>
          <w:lang w:val="en-GB"/>
        </w:rPr>
        <w:t xml:space="preserve"> </w:t>
      </w:r>
      <w:r w:rsidR="00D67DE3">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58150350"/>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Black</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Black African</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p>
    <w:p w14:paraId="2A43986C" w14:textId="3DFF21CD" w:rsidR="004471B9"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688662945"/>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Black</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Black Caribbean</w:t>
      </w:r>
      <w:r w:rsidR="004471B9">
        <w:rPr>
          <w:rFonts w:ascii="Calibri" w:eastAsia="Calibri" w:hAnsi="Calibri" w:cs="Calibri"/>
          <w:color w:val="000000" w:themeColor="text1"/>
          <w:sz w:val="24"/>
          <w:szCs w:val="24"/>
          <w:lang w:val="en-GB"/>
        </w:rPr>
        <w:tab/>
      </w:r>
      <w:r w:rsidR="000006FE">
        <w:rPr>
          <w:rFonts w:ascii="Calibri" w:eastAsia="Calibri" w:hAnsi="Calibri" w:cs="Calibri"/>
          <w:color w:val="000000" w:themeColor="text1"/>
          <w:sz w:val="24"/>
          <w:szCs w:val="24"/>
          <w:lang w:val="en-GB"/>
        </w:rPr>
        <w:tab/>
      </w:r>
      <w:r w:rsidR="000006FE">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987162705"/>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Black</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Black background</w:t>
      </w:r>
    </w:p>
    <w:p w14:paraId="3DB5DBB1" w14:textId="2F96147C" w:rsidR="004471B9"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221706114"/>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White and Asian</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171558434"/>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White and Black African</w:t>
      </w:r>
      <w:r w:rsidR="004471B9">
        <w:rPr>
          <w:rFonts w:ascii="Calibri" w:eastAsia="Calibri" w:hAnsi="Calibri" w:cs="Calibri"/>
          <w:color w:val="000000" w:themeColor="text1"/>
          <w:sz w:val="24"/>
          <w:szCs w:val="24"/>
          <w:lang w:val="en-GB"/>
        </w:rPr>
        <w:tab/>
      </w:r>
    </w:p>
    <w:p w14:paraId="04B9F9EF" w14:textId="36851012" w:rsidR="004471B9"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405225217"/>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 xml:space="preserve">White and Black Caribbean </w:t>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738287300"/>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Mixed background</w:t>
      </w:r>
    </w:p>
    <w:p w14:paraId="64F2FB1F" w14:textId="71301963" w:rsidR="00525377" w:rsidRDefault="0052537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869440324"/>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lang w:val="en-GB"/>
            </w:rPr>
            <w:t>☐</w:t>
          </w:r>
        </w:sdtContent>
      </w:sdt>
      <w:r>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Pr>
          <w:rFonts w:ascii="Calibri" w:eastAsia="Calibri" w:hAnsi="Calibri" w:cs="Calibri"/>
          <w:color w:val="000000" w:themeColor="text1"/>
          <w:sz w:val="24"/>
          <w:szCs w:val="24"/>
          <w:lang w:val="en-GB"/>
        </w:rPr>
        <w:t>Gypsy/Roma</w:t>
      </w:r>
      <w:r w:rsidRPr="00525377">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ab/>
      </w:r>
      <w:r>
        <w:rPr>
          <w:rFonts w:ascii="Calibri" w:eastAsia="Calibri" w:hAnsi="Calibri" w:cs="Calibri"/>
          <w:color w:val="000000" w:themeColor="text1"/>
          <w:sz w:val="24"/>
          <w:szCs w:val="24"/>
          <w:lang w:val="en-GB"/>
        </w:rPr>
        <w:tab/>
      </w:r>
      <w:r>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660113463"/>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lang w:val="en-GB"/>
            </w:rPr>
            <w:t>☐</w:t>
          </w:r>
        </w:sdtContent>
      </w:sdt>
      <w:r>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Pr>
          <w:rFonts w:ascii="Calibri" w:eastAsia="Calibri" w:hAnsi="Calibri" w:cs="Calibri"/>
          <w:color w:val="000000" w:themeColor="text1"/>
          <w:sz w:val="24"/>
          <w:szCs w:val="24"/>
          <w:lang w:val="en-GB"/>
        </w:rPr>
        <w:t>Irish</w:t>
      </w:r>
    </w:p>
    <w:p w14:paraId="6DB5F720" w14:textId="246C6F60" w:rsidR="004471B9" w:rsidRDefault="0052537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677543825"/>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lang w:val="en-GB"/>
            </w:rPr>
            <w:t>☐</w:t>
          </w:r>
        </w:sdtContent>
      </w:sdt>
      <w:r>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Pr>
          <w:rFonts w:ascii="Calibri" w:eastAsia="Calibri" w:hAnsi="Calibri" w:cs="Calibri"/>
          <w:color w:val="000000" w:themeColor="text1"/>
          <w:sz w:val="24"/>
          <w:szCs w:val="24"/>
          <w:lang w:val="en-GB"/>
        </w:rPr>
        <w:t>Traveller of Irish Heritage</w:t>
      </w:r>
      <w:r>
        <w:rPr>
          <w:rFonts w:ascii="Calibri" w:eastAsia="Calibri" w:hAnsi="Calibri" w:cs="Calibri"/>
          <w:color w:val="000000" w:themeColor="text1"/>
          <w:sz w:val="24"/>
          <w:szCs w:val="24"/>
          <w:lang w:val="en-GB"/>
        </w:rPr>
        <w:tab/>
      </w:r>
      <w:r>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462702741"/>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White British</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p>
    <w:p w14:paraId="707AAD9D" w14:textId="501AE5EA" w:rsidR="00D67DE3"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185943419"/>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White background</w:t>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352850069"/>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Any other ethnic group</w:t>
      </w:r>
      <w:r w:rsidR="00D67DE3" w:rsidRPr="00D67DE3">
        <w:rPr>
          <w:rFonts w:ascii="Calibri" w:eastAsia="Calibri" w:hAnsi="Calibri" w:cs="Calibri"/>
          <w:color w:val="000000" w:themeColor="text1"/>
          <w:sz w:val="24"/>
          <w:szCs w:val="24"/>
          <w:lang w:val="en-GB"/>
        </w:rPr>
        <w:t xml:space="preserve"> </w:t>
      </w:r>
    </w:p>
    <w:p w14:paraId="5A754D03" w14:textId="020A5BD3" w:rsidR="00D665E2" w:rsidRDefault="00D67DE3" w:rsidP="00D665E2">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869256086"/>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lang w:val="en-GB"/>
            </w:rPr>
            <w:t>☐</w:t>
          </w:r>
        </w:sdtContent>
      </w:sdt>
      <w:r>
        <w:rPr>
          <w:rFonts w:ascii="Calibri" w:eastAsia="Calibri" w:hAnsi="Calibri" w:cs="Calibri"/>
          <w:color w:val="000000" w:themeColor="text1"/>
          <w:sz w:val="24"/>
          <w:szCs w:val="24"/>
          <w:lang w:val="en-GB"/>
        </w:rPr>
        <w:t xml:space="preserve">Any other ethnic group </w:t>
      </w:r>
      <w:r w:rsidR="0079415A">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Arab</w:t>
      </w:r>
      <w:r w:rsidR="000006FE">
        <w:rPr>
          <w:rFonts w:ascii="Calibri" w:eastAsia="Calibri" w:hAnsi="Calibri" w:cs="Calibri"/>
          <w:color w:val="000000" w:themeColor="text1"/>
          <w:sz w:val="24"/>
          <w:szCs w:val="24"/>
          <w:lang w:val="en-GB"/>
        </w:rPr>
        <w:tab/>
      </w:r>
      <w:r w:rsidR="000006FE">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312710975"/>
          <w14:checkbox>
            <w14:checked w14:val="0"/>
            <w14:checkedState w14:val="2612" w14:font="MS Gothic"/>
            <w14:uncheckedState w14:val="2610" w14:font="MS Gothic"/>
          </w14:checkbox>
        </w:sdtPr>
        <w:sdtContent>
          <w:r w:rsidR="00D665E2">
            <w:rPr>
              <w:rFonts w:ascii="MS Gothic" w:eastAsia="MS Gothic" w:hAnsi="MS Gothic" w:cs="Calibri" w:hint="eastAsia"/>
              <w:color w:val="000000" w:themeColor="text1"/>
              <w:sz w:val="24"/>
              <w:szCs w:val="24"/>
              <w:lang w:val="en-GB"/>
            </w:rPr>
            <w:t>☐</w:t>
          </w:r>
        </w:sdtContent>
      </w:sdt>
      <w:r w:rsidR="00D665E2">
        <w:rPr>
          <w:rFonts w:ascii="Calibri" w:eastAsia="Calibri" w:hAnsi="Calibri" w:cs="Calibri"/>
          <w:color w:val="000000" w:themeColor="text1"/>
          <w:sz w:val="24"/>
          <w:szCs w:val="24"/>
          <w:lang w:val="en-GB"/>
        </w:rPr>
        <w:t>Prefer not to say</w:t>
      </w:r>
    </w:p>
    <w:tbl>
      <w:tblPr>
        <w:tblW w:w="3620" w:type="dxa"/>
        <w:tblLook w:val="04A0" w:firstRow="1" w:lastRow="0" w:firstColumn="1" w:lastColumn="0" w:noHBand="0" w:noVBand="1"/>
      </w:tblPr>
      <w:tblGrid>
        <w:gridCol w:w="3620"/>
      </w:tblGrid>
      <w:tr w:rsidR="00D67DE3" w:rsidRPr="00FA7011" w14:paraId="76C3A37C" w14:textId="77777777" w:rsidTr="00D67DE3">
        <w:trPr>
          <w:trHeight w:val="290"/>
        </w:trPr>
        <w:tc>
          <w:tcPr>
            <w:tcW w:w="3620" w:type="dxa"/>
            <w:tcBorders>
              <w:top w:val="nil"/>
              <w:left w:val="nil"/>
              <w:bottom w:val="nil"/>
              <w:right w:val="nil"/>
            </w:tcBorders>
            <w:shd w:val="clear" w:color="auto" w:fill="auto"/>
            <w:noWrap/>
            <w:vAlign w:val="bottom"/>
          </w:tcPr>
          <w:p w14:paraId="76535A7F" w14:textId="541B715E" w:rsidR="00D67DE3" w:rsidRPr="00FA7011" w:rsidRDefault="00D67DE3" w:rsidP="007450D3">
            <w:pPr>
              <w:spacing w:after="0" w:line="240" w:lineRule="auto"/>
              <w:rPr>
                <w:rFonts w:ascii="Calibri" w:eastAsia="Times New Roman" w:hAnsi="Calibri" w:cs="Calibri"/>
                <w:color w:val="000000"/>
                <w:sz w:val="24"/>
                <w:szCs w:val="24"/>
                <w:lang w:val="en-GB" w:eastAsia="en-GB"/>
              </w:rPr>
            </w:pPr>
          </w:p>
        </w:tc>
      </w:tr>
    </w:tbl>
    <w:p w14:paraId="4F3B7319" w14:textId="77777777" w:rsidR="004471B9" w:rsidRPr="006046B5" w:rsidRDefault="004471B9" w:rsidP="004471B9">
      <w:pPr>
        <w:rPr>
          <w:rFonts w:ascii="Calibri" w:eastAsia="Calibri" w:hAnsi="Calibri" w:cs="Calibri"/>
          <w:b/>
          <w:bCs/>
          <w:color w:val="000000" w:themeColor="text1"/>
          <w:sz w:val="24"/>
          <w:szCs w:val="24"/>
          <w:lang w:val="en-GB"/>
        </w:rPr>
      </w:pPr>
      <w:r w:rsidRPr="006046B5">
        <w:rPr>
          <w:rFonts w:ascii="Calibri" w:eastAsia="Calibri" w:hAnsi="Calibri" w:cs="Calibri"/>
          <w:b/>
          <w:bCs/>
          <w:color w:val="000000" w:themeColor="text1"/>
          <w:sz w:val="24"/>
          <w:szCs w:val="24"/>
          <w:lang w:val="en-GB"/>
        </w:rPr>
        <w:t>Special Education Needs and Disability</w:t>
      </w:r>
    </w:p>
    <w:p w14:paraId="36BB53DC" w14:textId="77777777" w:rsidR="004471B9" w:rsidRDefault="007450D3"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740062879"/>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 xml:space="preserve">Yes </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953240717"/>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 xml:space="preserve">No </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099066578"/>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Prefer not to say</w:t>
      </w:r>
    </w:p>
    <w:p w14:paraId="04666BAB" w14:textId="77777777" w:rsidR="00B71672" w:rsidRPr="00B71672" w:rsidRDefault="00B71672" w:rsidP="00B71672">
      <w:pPr>
        <w:spacing w:after="0" w:line="240" w:lineRule="auto"/>
        <w:rPr>
          <w:rFonts w:ascii="Calibri" w:eastAsia="Times New Roman" w:hAnsi="Calibri" w:cs="Calibri"/>
          <w:color w:val="000000"/>
          <w:sz w:val="24"/>
          <w:szCs w:val="24"/>
          <w:lang w:val="en-GB" w:eastAsia="en-GB"/>
        </w:rPr>
      </w:pPr>
    </w:p>
    <w:p w14:paraId="778F80C5" w14:textId="423B9F98" w:rsidR="004471B9" w:rsidRPr="006046B5" w:rsidRDefault="004471B9" w:rsidP="004471B9">
      <w:pPr>
        <w:rPr>
          <w:rFonts w:ascii="Calibri" w:eastAsia="Calibri" w:hAnsi="Calibri" w:cs="Calibri"/>
          <w:b/>
          <w:bCs/>
          <w:color w:val="000000" w:themeColor="text1"/>
          <w:sz w:val="24"/>
          <w:szCs w:val="24"/>
          <w:lang w:val="en-GB"/>
        </w:rPr>
      </w:pPr>
      <w:r w:rsidRPr="006046B5">
        <w:rPr>
          <w:rFonts w:ascii="Calibri" w:eastAsia="Calibri" w:hAnsi="Calibri" w:cs="Calibri"/>
          <w:b/>
          <w:bCs/>
          <w:color w:val="000000" w:themeColor="text1"/>
          <w:sz w:val="24"/>
          <w:szCs w:val="24"/>
          <w:lang w:val="en-GB"/>
        </w:rPr>
        <w:t>Pupil Premium Eligible</w:t>
      </w:r>
    </w:p>
    <w:p w14:paraId="72154617" w14:textId="77777777" w:rsidR="00CB61AB" w:rsidRDefault="007450D3" w:rsidP="004471B9">
      <w:pPr>
        <w:rPr>
          <w:rFonts w:ascii="Calibri" w:eastAsia="Calibri" w:hAnsi="Calibri" w:cs="Calibri"/>
          <w:color w:val="FF0000"/>
          <w:sz w:val="24"/>
          <w:szCs w:val="24"/>
          <w:lang w:val="en-GB"/>
        </w:rPr>
      </w:pPr>
      <w:sdt>
        <w:sdtPr>
          <w:rPr>
            <w:rFonts w:ascii="Calibri" w:eastAsia="Calibri" w:hAnsi="Calibri" w:cs="Calibri"/>
            <w:color w:val="000000" w:themeColor="text1"/>
            <w:sz w:val="24"/>
            <w:szCs w:val="24"/>
            <w:lang w:val="en-GB"/>
          </w:rPr>
          <w:id w:val="758802798"/>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Yes</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515776690"/>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No</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292626933"/>
          <w14:checkbox>
            <w14:checked w14:val="0"/>
            <w14:checkedState w14:val="2612" w14:font="MS Gothic"/>
            <w14:uncheckedState w14:val="2610" w14:font="MS Gothic"/>
          </w14:checkbox>
        </w:sdt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Prefer not to say</w:t>
      </w:r>
      <w:r w:rsidR="00CB61AB" w:rsidRPr="00CB61AB">
        <w:rPr>
          <w:rFonts w:ascii="Calibri" w:eastAsia="Calibri" w:hAnsi="Calibri" w:cs="Calibri"/>
          <w:color w:val="FF0000"/>
          <w:sz w:val="24"/>
          <w:szCs w:val="24"/>
          <w:lang w:val="en-GB"/>
        </w:rPr>
        <w:t xml:space="preserve"> </w:t>
      </w:r>
    </w:p>
    <w:p w14:paraId="130EB5A0" w14:textId="77777777" w:rsidR="00CF47BA" w:rsidRDefault="00CF47BA" w:rsidP="004471B9">
      <w:pPr>
        <w:rPr>
          <w:rFonts w:ascii="Calibri" w:eastAsia="Calibri" w:hAnsi="Calibri" w:cs="Calibri"/>
          <w:color w:val="FF0000"/>
          <w:sz w:val="24"/>
          <w:szCs w:val="24"/>
          <w:lang w:val="en-GB"/>
        </w:rPr>
      </w:pPr>
    </w:p>
    <w:p w14:paraId="4DE14580" w14:textId="5D3B3124" w:rsidR="6A9FA9E5" w:rsidRPr="00B51953" w:rsidRDefault="00CB61AB" w:rsidP="6A9FA9E5">
      <w:pPr>
        <w:rPr>
          <w:rFonts w:ascii="Calibri" w:eastAsia="Calibri" w:hAnsi="Calibri" w:cs="Calibri"/>
          <w:color w:val="FF0000"/>
          <w:sz w:val="24"/>
          <w:szCs w:val="24"/>
          <w:lang w:val="en-GB"/>
        </w:rPr>
      </w:pPr>
      <w:r w:rsidRPr="00B51953">
        <w:rPr>
          <w:rFonts w:ascii="Calibri" w:eastAsia="Calibri" w:hAnsi="Calibri" w:cs="Calibri"/>
          <w:color w:val="FF0000"/>
          <w:sz w:val="24"/>
          <w:szCs w:val="24"/>
          <w:lang w:val="en-GB"/>
        </w:rPr>
        <w:t>Please add your Data Protection and Privacy Statement here.</w:t>
      </w:r>
    </w:p>
    <w:sectPr w:rsidR="6A9FA9E5" w:rsidRPr="00B5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E30"/>
    <w:multiLevelType w:val="hybridMultilevel"/>
    <w:tmpl w:val="FFFFFFFF"/>
    <w:lvl w:ilvl="0" w:tplc="9620F72A">
      <w:start w:val="1"/>
      <w:numFmt w:val="bullet"/>
      <w:lvlText w:val=""/>
      <w:lvlJc w:val="left"/>
      <w:pPr>
        <w:ind w:left="720" w:hanging="360"/>
      </w:pPr>
      <w:rPr>
        <w:rFonts w:ascii="Symbol" w:hAnsi="Symbol" w:hint="default"/>
      </w:rPr>
    </w:lvl>
    <w:lvl w:ilvl="1" w:tplc="8E04C62C">
      <w:start w:val="1"/>
      <w:numFmt w:val="bullet"/>
      <w:lvlText w:val="o"/>
      <w:lvlJc w:val="left"/>
      <w:pPr>
        <w:ind w:left="1440" w:hanging="360"/>
      </w:pPr>
      <w:rPr>
        <w:rFonts w:ascii="Courier New" w:hAnsi="Courier New" w:hint="default"/>
      </w:rPr>
    </w:lvl>
    <w:lvl w:ilvl="2" w:tplc="2C3C660C">
      <w:start w:val="1"/>
      <w:numFmt w:val="bullet"/>
      <w:lvlText w:val=""/>
      <w:lvlJc w:val="left"/>
      <w:pPr>
        <w:ind w:left="2160" w:hanging="360"/>
      </w:pPr>
      <w:rPr>
        <w:rFonts w:ascii="Wingdings" w:hAnsi="Wingdings" w:hint="default"/>
      </w:rPr>
    </w:lvl>
    <w:lvl w:ilvl="3" w:tplc="788E6DBA">
      <w:start w:val="1"/>
      <w:numFmt w:val="bullet"/>
      <w:lvlText w:val=""/>
      <w:lvlJc w:val="left"/>
      <w:pPr>
        <w:ind w:left="2880" w:hanging="360"/>
      </w:pPr>
      <w:rPr>
        <w:rFonts w:ascii="Symbol" w:hAnsi="Symbol" w:hint="default"/>
      </w:rPr>
    </w:lvl>
    <w:lvl w:ilvl="4" w:tplc="EF8C704C">
      <w:start w:val="1"/>
      <w:numFmt w:val="bullet"/>
      <w:lvlText w:val="o"/>
      <w:lvlJc w:val="left"/>
      <w:pPr>
        <w:ind w:left="3600" w:hanging="360"/>
      </w:pPr>
      <w:rPr>
        <w:rFonts w:ascii="Courier New" w:hAnsi="Courier New" w:hint="default"/>
      </w:rPr>
    </w:lvl>
    <w:lvl w:ilvl="5" w:tplc="7A78EE44">
      <w:start w:val="1"/>
      <w:numFmt w:val="bullet"/>
      <w:lvlText w:val=""/>
      <w:lvlJc w:val="left"/>
      <w:pPr>
        <w:ind w:left="4320" w:hanging="360"/>
      </w:pPr>
      <w:rPr>
        <w:rFonts w:ascii="Wingdings" w:hAnsi="Wingdings" w:hint="default"/>
      </w:rPr>
    </w:lvl>
    <w:lvl w:ilvl="6" w:tplc="2BB8ADCA">
      <w:start w:val="1"/>
      <w:numFmt w:val="bullet"/>
      <w:lvlText w:val=""/>
      <w:lvlJc w:val="left"/>
      <w:pPr>
        <w:ind w:left="5040" w:hanging="360"/>
      </w:pPr>
      <w:rPr>
        <w:rFonts w:ascii="Symbol" w:hAnsi="Symbol" w:hint="default"/>
      </w:rPr>
    </w:lvl>
    <w:lvl w:ilvl="7" w:tplc="B56442CE">
      <w:start w:val="1"/>
      <w:numFmt w:val="bullet"/>
      <w:lvlText w:val="o"/>
      <w:lvlJc w:val="left"/>
      <w:pPr>
        <w:ind w:left="5760" w:hanging="360"/>
      </w:pPr>
      <w:rPr>
        <w:rFonts w:ascii="Courier New" w:hAnsi="Courier New" w:hint="default"/>
      </w:rPr>
    </w:lvl>
    <w:lvl w:ilvl="8" w:tplc="6B7AB712">
      <w:start w:val="1"/>
      <w:numFmt w:val="bullet"/>
      <w:lvlText w:val=""/>
      <w:lvlJc w:val="left"/>
      <w:pPr>
        <w:ind w:left="6480" w:hanging="360"/>
      </w:pPr>
      <w:rPr>
        <w:rFonts w:ascii="Wingdings" w:hAnsi="Wingdings" w:hint="default"/>
      </w:rPr>
    </w:lvl>
  </w:abstractNum>
  <w:abstractNum w:abstractNumId="1" w15:restartNumberingAfterBreak="0">
    <w:nsid w:val="1FF77FC4"/>
    <w:multiLevelType w:val="hybridMultilevel"/>
    <w:tmpl w:val="BAB68A04"/>
    <w:lvl w:ilvl="0" w:tplc="3DE4D878">
      <w:start w:val="1"/>
      <w:numFmt w:val="bullet"/>
      <w:lvlText w:val=""/>
      <w:lvlJc w:val="left"/>
      <w:pPr>
        <w:ind w:left="720" w:hanging="360"/>
      </w:pPr>
      <w:rPr>
        <w:rFonts w:ascii="Symbol" w:hAnsi="Symbol" w:hint="default"/>
      </w:rPr>
    </w:lvl>
    <w:lvl w:ilvl="1" w:tplc="F800BB10">
      <w:start w:val="1"/>
      <w:numFmt w:val="bullet"/>
      <w:lvlText w:val="o"/>
      <w:lvlJc w:val="left"/>
      <w:pPr>
        <w:ind w:left="1440" w:hanging="360"/>
      </w:pPr>
      <w:rPr>
        <w:rFonts w:ascii="Courier New" w:hAnsi="Courier New" w:hint="default"/>
      </w:rPr>
    </w:lvl>
    <w:lvl w:ilvl="2" w:tplc="E21284BA">
      <w:start w:val="1"/>
      <w:numFmt w:val="bullet"/>
      <w:lvlText w:val=""/>
      <w:lvlJc w:val="left"/>
      <w:pPr>
        <w:ind w:left="2160" w:hanging="360"/>
      </w:pPr>
      <w:rPr>
        <w:rFonts w:ascii="Wingdings" w:hAnsi="Wingdings" w:hint="default"/>
      </w:rPr>
    </w:lvl>
    <w:lvl w:ilvl="3" w:tplc="7B6A1E6E">
      <w:start w:val="1"/>
      <w:numFmt w:val="bullet"/>
      <w:lvlText w:val=""/>
      <w:lvlJc w:val="left"/>
      <w:pPr>
        <w:ind w:left="2880" w:hanging="360"/>
      </w:pPr>
      <w:rPr>
        <w:rFonts w:ascii="Symbol" w:hAnsi="Symbol" w:hint="default"/>
      </w:rPr>
    </w:lvl>
    <w:lvl w:ilvl="4" w:tplc="B6487080">
      <w:start w:val="1"/>
      <w:numFmt w:val="bullet"/>
      <w:lvlText w:val="o"/>
      <w:lvlJc w:val="left"/>
      <w:pPr>
        <w:ind w:left="3600" w:hanging="360"/>
      </w:pPr>
      <w:rPr>
        <w:rFonts w:ascii="Courier New" w:hAnsi="Courier New" w:hint="default"/>
      </w:rPr>
    </w:lvl>
    <w:lvl w:ilvl="5" w:tplc="56CC286E">
      <w:start w:val="1"/>
      <w:numFmt w:val="bullet"/>
      <w:lvlText w:val=""/>
      <w:lvlJc w:val="left"/>
      <w:pPr>
        <w:ind w:left="4320" w:hanging="360"/>
      </w:pPr>
      <w:rPr>
        <w:rFonts w:ascii="Wingdings" w:hAnsi="Wingdings" w:hint="default"/>
      </w:rPr>
    </w:lvl>
    <w:lvl w:ilvl="6" w:tplc="5F4079EA">
      <w:start w:val="1"/>
      <w:numFmt w:val="bullet"/>
      <w:lvlText w:val=""/>
      <w:lvlJc w:val="left"/>
      <w:pPr>
        <w:ind w:left="5040" w:hanging="360"/>
      </w:pPr>
      <w:rPr>
        <w:rFonts w:ascii="Symbol" w:hAnsi="Symbol" w:hint="default"/>
      </w:rPr>
    </w:lvl>
    <w:lvl w:ilvl="7" w:tplc="710E82AC">
      <w:start w:val="1"/>
      <w:numFmt w:val="bullet"/>
      <w:lvlText w:val="o"/>
      <w:lvlJc w:val="left"/>
      <w:pPr>
        <w:ind w:left="5760" w:hanging="360"/>
      </w:pPr>
      <w:rPr>
        <w:rFonts w:ascii="Courier New" w:hAnsi="Courier New" w:hint="default"/>
      </w:rPr>
    </w:lvl>
    <w:lvl w:ilvl="8" w:tplc="90DCED92">
      <w:start w:val="1"/>
      <w:numFmt w:val="bullet"/>
      <w:lvlText w:val=""/>
      <w:lvlJc w:val="left"/>
      <w:pPr>
        <w:ind w:left="6480" w:hanging="360"/>
      </w:pPr>
      <w:rPr>
        <w:rFonts w:ascii="Wingdings" w:hAnsi="Wingdings" w:hint="default"/>
      </w:rPr>
    </w:lvl>
  </w:abstractNum>
  <w:abstractNum w:abstractNumId="2" w15:restartNumberingAfterBreak="0">
    <w:nsid w:val="46240960"/>
    <w:multiLevelType w:val="hybridMultilevel"/>
    <w:tmpl w:val="FFFFFFFF"/>
    <w:lvl w:ilvl="0" w:tplc="9AD8EC14">
      <w:start w:val="1"/>
      <w:numFmt w:val="decimal"/>
      <w:lvlText w:val="%1."/>
      <w:lvlJc w:val="left"/>
      <w:pPr>
        <w:ind w:left="720" w:hanging="360"/>
      </w:pPr>
    </w:lvl>
    <w:lvl w:ilvl="1" w:tplc="4DCE2EA4">
      <w:start w:val="1"/>
      <w:numFmt w:val="lowerLetter"/>
      <w:lvlText w:val="%2."/>
      <w:lvlJc w:val="left"/>
      <w:pPr>
        <w:ind w:left="1440" w:hanging="360"/>
      </w:pPr>
    </w:lvl>
    <w:lvl w:ilvl="2" w:tplc="94D2A204">
      <w:start w:val="1"/>
      <w:numFmt w:val="lowerRoman"/>
      <w:lvlText w:val="%3."/>
      <w:lvlJc w:val="right"/>
      <w:pPr>
        <w:ind w:left="2160" w:hanging="180"/>
      </w:pPr>
    </w:lvl>
    <w:lvl w:ilvl="3" w:tplc="FFB67FAA">
      <w:start w:val="1"/>
      <w:numFmt w:val="decimal"/>
      <w:lvlText w:val="%4."/>
      <w:lvlJc w:val="left"/>
      <w:pPr>
        <w:ind w:left="2880" w:hanging="360"/>
      </w:pPr>
    </w:lvl>
    <w:lvl w:ilvl="4" w:tplc="22CAF462">
      <w:start w:val="1"/>
      <w:numFmt w:val="lowerLetter"/>
      <w:lvlText w:val="%5."/>
      <w:lvlJc w:val="left"/>
      <w:pPr>
        <w:ind w:left="3600" w:hanging="360"/>
      </w:pPr>
    </w:lvl>
    <w:lvl w:ilvl="5" w:tplc="10B2D0A6">
      <w:start w:val="1"/>
      <w:numFmt w:val="lowerRoman"/>
      <w:lvlText w:val="%6."/>
      <w:lvlJc w:val="right"/>
      <w:pPr>
        <w:ind w:left="4320" w:hanging="180"/>
      </w:pPr>
    </w:lvl>
    <w:lvl w:ilvl="6" w:tplc="2A30CD4E">
      <w:start w:val="1"/>
      <w:numFmt w:val="decimal"/>
      <w:lvlText w:val="%7."/>
      <w:lvlJc w:val="left"/>
      <w:pPr>
        <w:ind w:left="5040" w:hanging="360"/>
      </w:pPr>
    </w:lvl>
    <w:lvl w:ilvl="7" w:tplc="B3601C1A">
      <w:start w:val="1"/>
      <w:numFmt w:val="lowerLetter"/>
      <w:lvlText w:val="%8."/>
      <w:lvlJc w:val="left"/>
      <w:pPr>
        <w:ind w:left="5760" w:hanging="360"/>
      </w:pPr>
    </w:lvl>
    <w:lvl w:ilvl="8" w:tplc="88E6516C">
      <w:start w:val="1"/>
      <w:numFmt w:val="lowerRoman"/>
      <w:lvlText w:val="%9."/>
      <w:lvlJc w:val="right"/>
      <w:pPr>
        <w:ind w:left="6480" w:hanging="180"/>
      </w:pPr>
    </w:lvl>
  </w:abstractNum>
  <w:abstractNum w:abstractNumId="3" w15:restartNumberingAfterBreak="0">
    <w:nsid w:val="50BF7793"/>
    <w:multiLevelType w:val="hybridMultilevel"/>
    <w:tmpl w:val="108C18C6"/>
    <w:lvl w:ilvl="0" w:tplc="DAA0C7F2">
      <w:start w:val="1"/>
      <w:numFmt w:val="decimal"/>
      <w:lvlText w:val="%1."/>
      <w:lvlJc w:val="left"/>
      <w:pPr>
        <w:ind w:left="720" w:hanging="360"/>
      </w:pPr>
    </w:lvl>
    <w:lvl w:ilvl="1" w:tplc="31FA9CAC">
      <w:start w:val="1"/>
      <w:numFmt w:val="lowerLetter"/>
      <w:lvlText w:val="%2."/>
      <w:lvlJc w:val="left"/>
      <w:pPr>
        <w:ind w:left="1440" w:hanging="360"/>
      </w:pPr>
    </w:lvl>
    <w:lvl w:ilvl="2" w:tplc="D87C9DE8">
      <w:start w:val="1"/>
      <w:numFmt w:val="lowerRoman"/>
      <w:lvlText w:val="%3."/>
      <w:lvlJc w:val="right"/>
      <w:pPr>
        <w:ind w:left="2160" w:hanging="180"/>
      </w:pPr>
    </w:lvl>
    <w:lvl w:ilvl="3" w:tplc="75FCB5EE">
      <w:start w:val="1"/>
      <w:numFmt w:val="decimal"/>
      <w:lvlText w:val="%4."/>
      <w:lvlJc w:val="left"/>
      <w:pPr>
        <w:ind w:left="2880" w:hanging="360"/>
      </w:pPr>
    </w:lvl>
    <w:lvl w:ilvl="4" w:tplc="FA1498AC">
      <w:start w:val="1"/>
      <w:numFmt w:val="lowerLetter"/>
      <w:lvlText w:val="%5."/>
      <w:lvlJc w:val="left"/>
      <w:pPr>
        <w:ind w:left="3600" w:hanging="360"/>
      </w:pPr>
    </w:lvl>
    <w:lvl w:ilvl="5" w:tplc="86748828">
      <w:start w:val="1"/>
      <w:numFmt w:val="lowerRoman"/>
      <w:lvlText w:val="%6."/>
      <w:lvlJc w:val="right"/>
      <w:pPr>
        <w:ind w:left="4320" w:hanging="180"/>
      </w:pPr>
    </w:lvl>
    <w:lvl w:ilvl="6" w:tplc="09F6831E">
      <w:start w:val="1"/>
      <w:numFmt w:val="decimal"/>
      <w:lvlText w:val="%7."/>
      <w:lvlJc w:val="left"/>
      <w:pPr>
        <w:ind w:left="5040" w:hanging="360"/>
      </w:pPr>
    </w:lvl>
    <w:lvl w:ilvl="7" w:tplc="8B48E744">
      <w:start w:val="1"/>
      <w:numFmt w:val="lowerLetter"/>
      <w:lvlText w:val="%8."/>
      <w:lvlJc w:val="left"/>
      <w:pPr>
        <w:ind w:left="5760" w:hanging="360"/>
      </w:pPr>
    </w:lvl>
    <w:lvl w:ilvl="8" w:tplc="AEB4D670">
      <w:start w:val="1"/>
      <w:numFmt w:val="lowerRoman"/>
      <w:lvlText w:val="%9."/>
      <w:lvlJc w:val="right"/>
      <w:pPr>
        <w:ind w:left="6480" w:hanging="180"/>
      </w:pPr>
    </w:lvl>
  </w:abstractNum>
  <w:abstractNum w:abstractNumId="4" w15:restartNumberingAfterBreak="0">
    <w:nsid w:val="6D860745"/>
    <w:multiLevelType w:val="hybridMultilevel"/>
    <w:tmpl w:val="FFFFFFFF"/>
    <w:lvl w:ilvl="0" w:tplc="38821E98">
      <w:start w:val="1"/>
      <w:numFmt w:val="decimal"/>
      <w:lvlText w:val="%1."/>
      <w:lvlJc w:val="left"/>
      <w:pPr>
        <w:ind w:left="720" w:hanging="360"/>
      </w:pPr>
    </w:lvl>
    <w:lvl w:ilvl="1" w:tplc="2E2CDBE6">
      <w:start w:val="1"/>
      <w:numFmt w:val="lowerLetter"/>
      <w:lvlText w:val="%2."/>
      <w:lvlJc w:val="left"/>
      <w:pPr>
        <w:ind w:left="1440" w:hanging="360"/>
      </w:pPr>
    </w:lvl>
    <w:lvl w:ilvl="2" w:tplc="A63CDC10">
      <w:start w:val="1"/>
      <w:numFmt w:val="lowerRoman"/>
      <w:lvlText w:val="%3."/>
      <w:lvlJc w:val="right"/>
      <w:pPr>
        <w:ind w:left="2160" w:hanging="180"/>
      </w:pPr>
    </w:lvl>
    <w:lvl w:ilvl="3" w:tplc="0CF20884">
      <w:start w:val="1"/>
      <w:numFmt w:val="decimal"/>
      <w:lvlText w:val="%4."/>
      <w:lvlJc w:val="left"/>
      <w:pPr>
        <w:ind w:left="2880" w:hanging="360"/>
      </w:pPr>
    </w:lvl>
    <w:lvl w:ilvl="4" w:tplc="145C55BE">
      <w:start w:val="1"/>
      <w:numFmt w:val="lowerLetter"/>
      <w:lvlText w:val="%5."/>
      <w:lvlJc w:val="left"/>
      <w:pPr>
        <w:ind w:left="3600" w:hanging="360"/>
      </w:pPr>
    </w:lvl>
    <w:lvl w:ilvl="5" w:tplc="AB42978A">
      <w:start w:val="1"/>
      <w:numFmt w:val="lowerRoman"/>
      <w:lvlText w:val="%6."/>
      <w:lvlJc w:val="right"/>
      <w:pPr>
        <w:ind w:left="4320" w:hanging="180"/>
      </w:pPr>
    </w:lvl>
    <w:lvl w:ilvl="6" w:tplc="0A804C70">
      <w:start w:val="1"/>
      <w:numFmt w:val="decimal"/>
      <w:lvlText w:val="%7."/>
      <w:lvlJc w:val="left"/>
      <w:pPr>
        <w:ind w:left="5040" w:hanging="360"/>
      </w:pPr>
    </w:lvl>
    <w:lvl w:ilvl="7" w:tplc="BB9E1B8C">
      <w:start w:val="1"/>
      <w:numFmt w:val="lowerLetter"/>
      <w:lvlText w:val="%8."/>
      <w:lvlJc w:val="left"/>
      <w:pPr>
        <w:ind w:left="5760" w:hanging="360"/>
      </w:pPr>
    </w:lvl>
    <w:lvl w:ilvl="8" w:tplc="369A2786">
      <w:start w:val="1"/>
      <w:numFmt w:val="lowerRoman"/>
      <w:lvlText w:val="%9."/>
      <w:lvlJc w:val="right"/>
      <w:pPr>
        <w:ind w:left="6480" w:hanging="180"/>
      </w:pPr>
    </w:lvl>
  </w:abstractNum>
  <w:abstractNum w:abstractNumId="5" w15:restartNumberingAfterBreak="0">
    <w:nsid w:val="750D4C00"/>
    <w:multiLevelType w:val="hybridMultilevel"/>
    <w:tmpl w:val="B1E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13E1E"/>
    <w:multiLevelType w:val="hybridMultilevel"/>
    <w:tmpl w:val="A9CA5BB6"/>
    <w:lvl w:ilvl="0" w:tplc="D41CF086">
      <w:start w:val="1"/>
      <w:numFmt w:val="decimal"/>
      <w:lvlText w:val="%1."/>
      <w:lvlJc w:val="left"/>
      <w:pPr>
        <w:ind w:left="720" w:hanging="360"/>
      </w:pPr>
    </w:lvl>
    <w:lvl w:ilvl="1" w:tplc="CF46680E">
      <w:start w:val="1"/>
      <w:numFmt w:val="lowerLetter"/>
      <w:lvlText w:val="%2."/>
      <w:lvlJc w:val="left"/>
      <w:pPr>
        <w:ind w:left="1440" w:hanging="360"/>
      </w:pPr>
    </w:lvl>
    <w:lvl w:ilvl="2" w:tplc="555408CC">
      <w:start w:val="1"/>
      <w:numFmt w:val="lowerRoman"/>
      <w:lvlText w:val="%3."/>
      <w:lvlJc w:val="right"/>
      <w:pPr>
        <w:ind w:left="2160" w:hanging="180"/>
      </w:pPr>
    </w:lvl>
    <w:lvl w:ilvl="3" w:tplc="F2F2B248">
      <w:start w:val="1"/>
      <w:numFmt w:val="decimal"/>
      <w:lvlText w:val="%4."/>
      <w:lvlJc w:val="left"/>
      <w:pPr>
        <w:ind w:left="2880" w:hanging="360"/>
      </w:pPr>
    </w:lvl>
    <w:lvl w:ilvl="4" w:tplc="F8E63E54">
      <w:start w:val="1"/>
      <w:numFmt w:val="lowerLetter"/>
      <w:lvlText w:val="%5."/>
      <w:lvlJc w:val="left"/>
      <w:pPr>
        <w:ind w:left="3600" w:hanging="360"/>
      </w:pPr>
    </w:lvl>
    <w:lvl w:ilvl="5" w:tplc="680C2CD0">
      <w:start w:val="1"/>
      <w:numFmt w:val="lowerRoman"/>
      <w:lvlText w:val="%6."/>
      <w:lvlJc w:val="right"/>
      <w:pPr>
        <w:ind w:left="4320" w:hanging="180"/>
      </w:pPr>
    </w:lvl>
    <w:lvl w:ilvl="6" w:tplc="AA028EE2">
      <w:start w:val="1"/>
      <w:numFmt w:val="decimal"/>
      <w:lvlText w:val="%7."/>
      <w:lvlJc w:val="left"/>
      <w:pPr>
        <w:ind w:left="5040" w:hanging="360"/>
      </w:pPr>
    </w:lvl>
    <w:lvl w:ilvl="7" w:tplc="0BB09B94">
      <w:start w:val="1"/>
      <w:numFmt w:val="lowerLetter"/>
      <w:lvlText w:val="%8."/>
      <w:lvlJc w:val="left"/>
      <w:pPr>
        <w:ind w:left="5760" w:hanging="360"/>
      </w:pPr>
    </w:lvl>
    <w:lvl w:ilvl="8" w:tplc="FF480BA6">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F73AC"/>
    <w:rsid w:val="000006FE"/>
    <w:rsid w:val="0000282F"/>
    <w:rsid w:val="00010B4E"/>
    <w:rsid w:val="00030397"/>
    <w:rsid w:val="00033C77"/>
    <w:rsid w:val="00046681"/>
    <w:rsid w:val="000740C3"/>
    <w:rsid w:val="00094DBE"/>
    <w:rsid w:val="00106388"/>
    <w:rsid w:val="00114949"/>
    <w:rsid w:val="0014262E"/>
    <w:rsid w:val="001529CC"/>
    <w:rsid w:val="00156B41"/>
    <w:rsid w:val="00187128"/>
    <w:rsid w:val="001B7671"/>
    <w:rsid w:val="001C4002"/>
    <w:rsid w:val="00230FE7"/>
    <w:rsid w:val="002A6C0B"/>
    <w:rsid w:val="002B1655"/>
    <w:rsid w:val="002C30B4"/>
    <w:rsid w:val="002F7F1D"/>
    <w:rsid w:val="0030035C"/>
    <w:rsid w:val="0032560A"/>
    <w:rsid w:val="00371FD9"/>
    <w:rsid w:val="0038546F"/>
    <w:rsid w:val="003E6EAB"/>
    <w:rsid w:val="004103D6"/>
    <w:rsid w:val="00435C58"/>
    <w:rsid w:val="004471B9"/>
    <w:rsid w:val="00525377"/>
    <w:rsid w:val="00531E13"/>
    <w:rsid w:val="00547799"/>
    <w:rsid w:val="00570737"/>
    <w:rsid w:val="005A50D9"/>
    <w:rsid w:val="005D04D1"/>
    <w:rsid w:val="005E4862"/>
    <w:rsid w:val="005F1072"/>
    <w:rsid w:val="006046B5"/>
    <w:rsid w:val="006470B0"/>
    <w:rsid w:val="0064773D"/>
    <w:rsid w:val="006636E6"/>
    <w:rsid w:val="00677B67"/>
    <w:rsid w:val="00687C7E"/>
    <w:rsid w:val="006B5B82"/>
    <w:rsid w:val="006B76E1"/>
    <w:rsid w:val="006C337A"/>
    <w:rsid w:val="006D4ED3"/>
    <w:rsid w:val="006E14C2"/>
    <w:rsid w:val="006F3DF5"/>
    <w:rsid w:val="0072008A"/>
    <w:rsid w:val="00736992"/>
    <w:rsid w:val="007450D3"/>
    <w:rsid w:val="0079415A"/>
    <w:rsid w:val="007954DD"/>
    <w:rsid w:val="007E7133"/>
    <w:rsid w:val="008025F4"/>
    <w:rsid w:val="00810FDC"/>
    <w:rsid w:val="008371C8"/>
    <w:rsid w:val="00861245"/>
    <w:rsid w:val="00864435"/>
    <w:rsid w:val="0089051D"/>
    <w:rsid w:val="0089637C"/>
    <w:rsid w:val="008A190F"/>
    <w:rsid w:val="008B131F"/>
    <w:rsid w:val="008E374F"/>
    <w:rsid w:val="008F1803"/>
    <w:rsid w:val="008F390B"/>
    <w:rsid w:val="00904CBA"/>
    <w:rsid w:val="00956F84"/>
    <w:rsid w:val="0096346E"/>
    <w:rsid w:val="00972D36"/>
    <w:rsid w:val="00987F79"/>
    <w:rsid w:val="009B1463"/>
    <w:rsid w:val="009F5412"/>
    <w:rsid w:val="00A04A60"/>
    <w:rsid w:val="00A0514C"/>
    <w:rsid w:val="00A45505"/>
    <w:rsid w:val="00A473B5"/>
    <w:rsid w:val="00A668E2"/>
    <w:rsid w:val="00A900B7"/>
    <w:rsid w:val="00AA1C70"/>
    <w:rsid w:val="00AA36B1"/>
    <w:rsid w:val="00AD27C0"/>
    <w:rsid w:val="00B0003F"/>
    <w:rsid w:val="00B03D8C"/>
    <w:rsid w:val="00B07065"/>
    <w:rsid w:val="00B135E9"/>
    <w:rsid w:val="00B15947"/>
    <w:rsid w:val="00B31590"/>
    <w:rsid w:val="00B32D4D"/>
    <w:rsid w:val="00B51953"/>
    <w:rsid w:val="00B65FBE"/>
    <w:rsid w:val="00B71672"/>
    <w:rsid w:val="00B814C1"/>
    <w:rsid w:val="00B94992"/>
    <w:rsid w:val="00BA3F3C"/>
    <w:rsid w:val="00BC5092"/>
    <w:rsid w:val="00BD1DA5"/>
    <w:rsid w:val="00BE4DCF"/>
    <w:rsid w:val="00C34F6A"/>
    <w:rsid w:val="00C81705"/>
    <w:rsid w:val="00C81732"/>
    <w:rsid w:val="00CA4291"/>
    <w:rsid w:val="00CB61AB"/>
    <w:rsid w:val="00CC335B"/>
    <w:rsid w:val="00CF47BA"/>
    <w:rsid w:val="00D01A86"/>
    <w:rsid w:val="00D53B5E"/>
    <w:rsid w:val="00D60C1B"/>
    <w:rsid w:val="00D6327A"/>
    <w:rsid w:val="00D656B1"/>
    <w:rsid w:val="00D665E2"/>
    <w:rsid w:val="00D67DE3"/>
    <w:rsid w:val="00D80513"/>
    <w:rsid w:val="00D870D2"/>
    <w:rsid w:val="00D916CC"/>
    <w:rsid w:val="00DA5595"/>
    <w:rsid w:val="00DB6561"/>
    <w:rsid w:val="00DD141A"/>
    <w:rsid w:val="00DE02BC"/>
    <w:rsid w:val="00DE36EE"/>
    <w:rsid w:val="00E1437C"/>
    <w:rsid w:val="00E5190F"/>
    <w:rsid w:val="00E64D78"/>
    <w:rsid w:val="00ED08AB"/>
    <w:rsid w:val="00ED4341"/>
    <w:rsid w:val="00EF6855"/>
    <w:rsid w:val="00F01D68"/>
    <w:rsid w:val="00F05EAB"/>
    <w:rsid w:val="00F347A1"/>
    <w:rsid w:val="00F729E7"/>
    <w:rsid w:val="00F86EF9"/>
    <w:rsid w:val="00F87980"/>
    <w:rsid w:val="00FA7011"/>
    <w:rsid w:val="00FB1D8E"/>
    <w:rsid w:val="00FB3CCA"/>
    <w:rsid w:val="00FC3CF5"/>
    <w:rsid w:val="02AF73AC"/>
    <w:rsid w:val="04EE81B0"/>
    <w:rsid w:val="061A374F"/>
    <w:rsid w:val="096D22CE"/>
    <w:rsid w:val="098D4EEF"/>
    <w:rsid w:val="0ABC5D48"/>
    <w:rsid w:val="0BD12BB2"/>
    <w:rsid w:val="0C6A7BB3"/>
    <w:rsid w:val="0F65BCD0"/>
    <w:rsid w:val="12D7655C"/>
    <w:rsid w:val="15125EA7"/>
    <w:rsid w:val="15E1D0C1"/>
    <w:rsid w:val="1878EAFE"/>
    <w:rsid w:val="1B87EEF4"/>
    <w:rsid w:val="1CCA3C3F"/>
    <w:rsid w:val="1CDAF208"/>
    <w:rsid w:val="23EC120F"/>
    <w:rsid w:val="24D54E24"/>
    <w:rsid w:val="251634C6"/>
    <w:rsid w:val="27DAF994"/>
    <w:rsid w:val="2C06EBB4"/>
    <w:rsid w:val="2D51F0DF"/>
    <w:rsid w:val="306C34A0"/>
    <w:rsid w:val="3077AF1C"/>
    <w:rsid w:val="33686543"/>
    <w:rsid w:val="3571078E"/>
    <w:rsid w:val="36F8275A"/>
    <w:rsid w:val="393E9EB0"/>
    <w:rsid w:val="3C992ED0"/>
    <w:rsid w:val="3E81195D"/>
    <w:rsid w:val="405EB5C6"/>
    <w:rsid w:val="43F45E62"/>
    <w:rsid w:val="45793959"/>
    <w:rsid w:val="472CD056"/>
    <w:rsid w:val="492C94C6"/>
    <w:rsid w:val="4FDC3103"/>
    <w:rsid w:val="5075535F"/>
    <w:rsid w:val="51A190E9"/>
    <w:rsid w:val="5440B78F"/>
    <w:rsid w:val="550BEB0B"/>
    <w:rsid w:val="563E099D"/>
    <w:rsid w:val="57D9D9FE"/>
    <w:rsid w:val="58E195BD"/>
    <w:rsid w:val="59299033"/>
    <w:rsid w:val="5CDB13F8"/>
    <w:rsid w:val="5D2355F5"/>
    <w:rsid w:val="6037F67B"/>
    <w:rsid w:val="607BBE7A"/>
    <w:rsid w:val="610C432D"/>
    <w:rsid w:val="62178EDB"/>
    <w:rsid w:val="63C4356C"/>
    <w:rsid w:val="663C0306"/>
    <w:rsid w:val="696655BF"/>
    <w:rsid w:val="6A9FA9E5"/>
    <w:rsid w:val="7296019F"/>
    <w:rsid w:val="772CB1EC"/>
    <w:rsid w:val="79F176BA"/>
    <w:rsid w:val="7DA1D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C664"/>
  <w15:chartTrackingRefBased/>
  <w15:docId w15:val="{E04ECB47-C2B2-45DC-A973-A1F21518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2A6C0B"/>
    <w:pPr>
      <w:spacing w:line="240" w:lineRule="auto"/>
    </w:pPr>
    <w:rPr>
      <w:sz w:val="20"/>
      <w:szCs w:val="20"/>
    </w:rPr>
  </w:style>
  <w:style w:type="character" w:customStyle="1" w:styleId="CommentTextChar">
    <w:name w:val="Comment Text Char"/>
    <w:basedOn w:val="DefaultParagraphFont"/>
    <w:link w:val="CommentText"/>
    <w:uiPriority w:val="99"/>
    <w:semiHidden/>
    <w:rsid w:val="002A6C0B"/>
    <w:rPr>
      <w:sz w:val="20"/>
      <w:szCs w:val="20"/>
    </w:rPr>
  </w:style>
  <w:style w:type="character" w:styleId="CommentReference">
    <w:name w:val="annotation reference"/>
    <w:basedOn w:val="DefaultParagraphFont"/>
    <w:uiPriority w:val="99"/>
    <w:semiHidden/>
    <w:unhideWhenUsed/>
    <w:rsid w:val="002A6C0B"/>
    <w:rPr>
      <w:sz w:val="16"/>
      <w:szCs w:val="16"/>
    </w:rPr>
  </w:style>
  <w:style w:type="paragraph" w:styleId="CommentSubject">
    <w:name w:val="annotation subject"/>
    <w:basedOn w:val="CommentText"/>
    <w:next w:val="CommentText"/>
    <w:link w:val="CommentSubjectChar"/>
    <w:uiPriority w:val="99"/>
    <w:semiHidden/>
    <w:unhideWhenUsed/>
    <w:rsid w:val="002A6C0B"/>
    <w:rPr>
      <w:b/>
      <w:bCs/>
    </w:rPr>
  </w:style>
  <w:style w:type="character" w:customStyle="1" w:styleId="CommentSubjectChar">
    <w:name w:val="Comment Subject Char"/>
    <w:basedOn w:val="CommentTextChar"/>
    <w:link w:val="CommentSubject"/>
    <w:uiPriority w:val="99"/>
    <w:semiHidden/>
    <w:rsid w:val="002A6C0B"/>
    <w:rPr>
      <w:b/>
      <w:bCs/>
      <w:sz w:val="20"/>
      <w:szCs w:val="20"/>
    </w:rPr>
  </w:style>
  <w:style w:type="character" w:styleId="UnresolvedMention">
    <w:name w:val="Unresolved Mention"/>
    <w:basedOn w:val="DefaultParagraphFont"/>
    <w:uiPriority w:val="99"/>
    <w:unhideWhenUsed/>
    <w:rsid w:val="002A6C0B"/>
    <w:rPr>
      <w:color w:val="605E5C"/>
      <w:shd w:val="clear" w:color="auto" w:fill="E1DFDD"/>
    </w:rPr>
  </w:style>
  <w:style w:type="character" w:styleId="Mention">
    <w:name w:val="Mention"/>
    <w:basedOn w:val="DefaultParagraphFont"/>
    <w:uiPriority w:val="99"/>
    <w:unhideWhenUsed/>
    <w:rsid w:val="002A6C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64685">
      <w:bodyDiv w:val="1"/>
      <w:marLeft w:val="0"/>
      <w:marRight w:val="0"/>
      <w:marTop w:val="0"/>
      <w:marBottom w:val="0"/>
      <w:divBdr>
        <w:top w:val="none" w:sz="0" w:space="0" w:color="auto"/>
        <w:left w:val="none" w:sz="0" w:space="0" w:color="auto"/>
        <w:bottom w:val="none" w:sz="0" w:space="0" w:color="auto"/>
        <w:right w:val="none" w:sz="0" w:space="0" w:color="auto"/>
      </w:divBdr>
    </w:div>
    <w:div w:id="2069692741">
      <w:bodyDiv w:val="1"/>
      <w:marLeft w:val="0"/>
      <w:marRight w:val="0"/>
      <w:marTop w:val="0"/>
      <w:marBottom w:val="0"/>
      <w:divBdr>
        <w:top w:val="none" w:sz="0" w:space="0" w:color="auto"/>
        <w:left w:val="none" w:sz="0" w:space="0" w:color="auto"/>
        <w:bottom w:val="none" w:sz="0" w:space="0" w:color="auto"/>
        <w:right w:val="none" w:sz="0" w:space="0" w:color="auto"/>
      </w:divBdr>
      <w:divsChild>
        <w:div w:id="174707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keability.org.uk/bikeability-training/get-ready/" TargetMode="External"/><Relationship Id="rId5" Type="http://schemas.openxmlformats.org/officeDocument/2006/relationships/numbering" Target="numbering.xml"/><Relationship Id="rId10" Type="http://schemas.openxmlformats.org/officeDocument/2006/relationships/hyperlink" Target="http://www.bikeability.org.uk" TargetMode="External"/><Relationship Id="rId4" Type="http://schemas.openxmlformats.org/officeDocument/2006/relationships/customXml" Target="../customXml/item4.xml"/><Relationship Id="rId9" Type="http://schemas.openxmlformats.org/officeDocument/2006/relationships/hyperlink" Target="http://www.bikeability.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9ED06317642938E361F16625E5276"/>
        <w:category>
          <w:name w:val="General"/>
          <w:gallery w:val="placeholder"/>
        </w:category>
        <w:types>
          <w:type w:val="bbPlcHdr"/>
        </w:types>
        <w:behaviors>
          <w:behavior w:val="content"/>
        </w:behaviors>
        <w:guid w:val="{13AD96BD-5648-41EF-BD7E-D385658B5668}"/>
      </w:docPartPr>
      <w:docPartBody>
        <w:p w:rsidR="00C4511A" w:rsidRDefault="00C45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C5"/>
    <w:rsid w:val="000E4F94"/>
    <w:rsid w:val="003F52F0"/>
    <w:rsid w:val="00612644"/>
    <w:rsid w:val="008401AA"/>
    <w:rsid w:val="009A44C5"/>
    <w:rsid w:val="00C4511A"/>
    <w:rsid w:val="00DD3618"/>
    <w:rsid w:val="00F30B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Benjamin Smith</DisplayName>
        <AccountId>95</AccountId>
        <AccountType/>
      </UserInfo>
      <UserInfo>
        <DisplayName>Patrick Jarman</DisplayName>
        <AccountId>354</AccountId>
        <AccountType/>
      </UserInfo>
      <UserInfo>
        <DisplayName>Lucy Renwick</DisplayName>
        <AccountId>550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3" ma:contentTypeDescription="Create a new document." ma:contentTypeScope="" ma:versionID="b6c90439b269dfe4eca10fb4e4c650b5">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45a1c367471400761bcb93382ff941e"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Benjamin Smith</DisplayName>
        <AccountId>95</AccountId>
        <AccountType/>
      </UserInfo>
      <UserInfo>
        <DisplayName>Patrick Jarman</DisplayName>
        <AccountId>354</AccountId>
        <AccountType/>
      </UserInfo>
      <UserInfo>
        <DisplayName>Lucy Renwick</DisplayName>
        <AccountId>550</AccountId>
        <AccountType/>
      </UserInfo>
    </SharedWithUsers>
  </documentManagement>
</p:properties>
</file>

<file path=customXml/itemProps1.xml><?xml version="1.0" encoding="utf-8"?>
<ds:datastoreItem xmlns:ds="http://schemas.openxmlformats.org/officeDocument/2006/customXml" ds:itemID="{3D75A611-E1A9-4B13-8FC3-ED651DB22147}">
  <ds:schemaRefs>
    <ds:schemaRef ds:uri="http://schemas.openxmlformats.org/officeDocument/2006/bibliography"/>
  </ds:schemaRefs>
</ds:datastoreItem>
</file>

<file path=customXml/itemProps2.xml><?xml version="1.0" encoding="utf-8"?>
<ds:datastoreItem xmlns:ds="http://schemas.openxmlformats.org/officeDocument/2006/customXml" ds:itemID="{98F4C04C-4E39-4D28-BCD1-01BA37FA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8FFC7-4583-4E2F-8298-BF5D94C008B6}">
  <ds:schemaRefs>
    <ds:schemaRef ds:uri="http://schemas.microsoft.com/sharepoint/v3/contenttype/forms"/>
  </ds:schemaRefs>
</ds:datastoreItem>
</file>

<file path=customXml/itemProps4.xml><?xml version="1.0" encoding="utf-8"?>
<ds:datastoreItem xmlns:ds="http://schemas.openxmlformats.org/officeDocument/2006/customXml" ds:itemID="{05432DD8-1669-4F8D-90B6-B6655C430E09}">
  <ds:schemaRefs>
    <ds:schemaRef ds:uri="http://schemas.microsoft.com/office/2006/metadata/properties"/>
    <ds:schemaRef ds:uri="http://schemas.microsoft.com/office/infopath/2007/PartnerControls"/>
    <ds:schemaRef ds:uri="5478f610-55f3-467b-bec7-79e756b45d50"/>
  </ds:schemaRefs>
</ds:datastoreItem>
</file>

<file path=customXml/itemProps5.xml><?xml version="1.0" encoding="utf-8"?>
<ds:datastoreItem xmlns:ds="http://schemas.openxmlformats.org/officeDocument/2006/customXml" ds:itemID="{3D75A611-E1A9-4B13-8FC3-ED651DB22147}">
  <ds:schemaRefs>
    <ds:schemaRef ds:uri="http://schemas.openxmlformats.org/officeDocument/2006/bibliography"/>
  </ds:schemaRefs>
</ds:datastoreItem>
</file>

<file path=customXml/itemProps6.xml><?xml version="1.0" encoding="utf-8"?>
<ds:datastoreItem xmlns:ds="http://schemas.openxmlformats.org/officeDocument/2006/customXml" ds:itemID="{98F4C04C-4E39-4D28-BCD1-01BA37FA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48FFC7-4583-4E2F-8298-BF5D94C008B6}">
  <ds:schemaRefs>
    <ds:schemaRef ds:uri="http://schemas.microsoft.com/sharepoint/v3/contenttype/forms"/>
  </ds:schemaRefs>
</ds:datastoreItem>
</file>

<file path=customXml/itemProps8.xml><?xml version="1.0" encoding="utf-8"?>
<ds:datastoreItem xmlns:ds="http://schemas.openxmlformats.org/officeDocument/2006/customXml" ds:itemID="{05432DD8-1669-4F8D-90B6-B6655C430E09}">
  <ds:schemaRefs>
    <ds:schemaRef ds:uri="http://schemas.microsoft.com/office/2006/metadata/properties"/>
    <ds:schemaRef ds:uri="http://schemas.microsoft.com/office/infopath/2007/PartnerControls"/>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4</DocSecurity>
  <Lines>30</Lines>
  <Paragraphs>8</Paragraphs>
  <ScaleCrop>false</ScaleCrop>
  <Company/>
  <LinksUpToDate>false</LinksUpToDate>
  <CharactersWithSpaces>4285</CharactersWithSpaces>
  <SharedDoc>false</SharedDoc>
  <HLinks>
    <vt:vector size="12" baseType="variant">
      <vt:variant>
        <vt:i4>3342388</vt:i4>
      </vt:variant>
      <vt:variant>
        <vt:i4>0</vt:i4>
      </vt:variant>
      <vt:variant>
        <vt:i4>0</vt:i4>
      </vt:variant>
      <vt:variant>
        <vt:i4>5</vt:i4>
      </vt:variant>
      <vt:variant>
        <vt:lpwstr>https://bikeability.org.uk/bikeability-training/get-ready/</vt:lpwstr>
      </vt:variant>
      <vt:variant>
        <vt:lpwstr/>
      </vt:variant>
      <vt:variant>
        <vt:i4>6815807</vt:i4>
      </vt:variant>
      <vt:variant>
        <vt:i4>0</vt:i4>
      </vt:variant>
      <vt:variant>
        <vt:i4>0</vt:i4>
      </vt:variant>
      <vt:variant>
        <vt:i4>5</vt:i4>
      </vt:variant>
      <vt:variant>
        <vt:lpwstr>http://www.bikeability.org.uk/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Joanne Metcalfe</cp:lastModifiedBy>
  <cp:revision>73</cp:revision>
  <dcterms:created xsi:type="dcterms:W3CDTF">2021-06-18T19:11:00Z</dcterms:created>
  <dcterms:modified xsi:type="dcterms:W3CDTF">2021-09-02T19:17:00Z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