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5542E" w14:textId="0164A350" w:rsidR="00F17456" w:rsidRPr="005A2DA2" w:rsidRDefault="00F17456" w:rsidP="00561691">
      <w:pPr>
        <w:pStyle w:val="NormalWeb"/>
        <w:spacing w:before="0" w:beforeAutospacing="0" w:after="240" w:afterAutospacing="0"/>
        <w:rPr>
          <w:rFonts w:asciiTheme="majorHAnsi" w:hAnsiTheme="majorHAnsi" w:cstheme="majorHAnsi"/>
          <w:color w:val="FF0000"/>
        </w:rPr>
      </w:pPr>
      <w:bookmarkStart w:id="0" w:name="_Hlk67491842"/>
      <w:r w:rsidRPr="005A2DA2">
        <w:rPr>
          <w:rFonts w:asciiTheme="majorHAnsi" w:hAnsiTheme="majorHAnsi" w:cstheme="majorHAnsi"/>
          <w:color w:val="FF0000"/>
        </w:rPr>
        <w:t xml:space="preserve">Model </w:t>
      </w:r>
      <w:r w:rsidR="00DD1D86">
        <w:rPr>
          <w:rFonts w:asciiTheme="majorHAnsi" w:hAnsiTheme="majorHAnsi" w:cstheme="majorHAnsi"/>
          <w:color w:val="FF0000"/>
        </w:rPr>
        <w:t>Safeguarding P</w:t>
      </w:r>
      <w:r w:rsidRPr="005A2DA2">
        <w:rPr>
          <w:rFonts w:asciiTheme="majorHAnsi" w:hAnsiTheme="majorHAnsi" w:cstheme="majorHAnsi"/>
          <w:color w:val="FF0000"/>
        </w:rPr>
        <w:t>olicy by the Bikeability Trust. Version 1, April 2021</w:t>
      </w:r>
      <w:r w:rsidR="005A2DA2" w:rsidRPr="005A2DA2">
        <w:rPr>
          <w:rFonts w:asciiTheme="majorHAnsi" w:hAnsiTheme="majorHAnsi" w:cstheme="majorHAnsi"/>
          <w:color w:val="FF0000"/>
        </w:rPr>
        <w:t>.</w:t>
      </w:r>
    </w:p>
    <w:p w14:paraId="39F9283D" w14:textId="09EFC5CF" w:rsidR="005A2DA2" w:rsidRPr="005A2DA2" w:rsidRDefault="005A2DA2" w:rsidP="005A2DA2">
      <w:pPr>
        <w:pStyle w:val="NormalWeb"/>
        <w:spacing w:before="0" w:beforeAutospacing="0" w:after="240" w:afterAutospacing="0"/>
        <w:rPr>
          <w:rFonts w:asciiTheme="majorHAnsi" w:hAnsiTheme="majorHAnsi" w:cstheme="majorHAnsi"/>
          <w:color w:val="FF0000"/>
        </w:rPr>
      </w:pPr>
      <w:bookmarkStart w:id="1" w:name="_Hlk68161705"/>
      <w:r w:rsidRPr="005A2DA2">
        <w:rPr>
          <w:rFonts w:asciiTheme="majorHAnsi" w:hAnsiTheme="majorHAnsi" w:cstheme="majorHAnsi"/>
          <w:color w:val="FF0000"/>
        </w:rPr>
        <w:t xml:space="preserve">All </w:t>
      </w:r>
      <w:r w:rsidRPr="00DD1D86">
        <w:rPr>
          <w:rFonts w:asciiTheme="majorHAnsi" w:hAnsiTheme="majorHAnsi" w:cstheme="majorHAnsi"/>
          <w:b/>
          <w:bCs/>
          <w:color w:val="FF0000"/>
        </w:rPr>
        <w:t>red type</w:t>
      </w:r>
      <w:r w:rsidRPr="005A2DA2">
        <w:rPr>
          <w:rFonts w:asciiTheme="majorHAnsi" w:hAnsiTheme="majorHAnsi" w:cstheme="majorHAnsi"/>
          <w:color w:val="FF0000"/>
        </w:rPr>
        <w:t xml:space="preserve"> should be replaced by the relevant information specific to your </w:t>
      </w:r>
      <w:r w:rsidR="00DD1D86">
        <w:rPr>
          <w:rFonts w:asciiTheme="majorHAnsi" w:hAnsiTheme="majorHAnsi" w:cstheme="majorHAnsi"/>
          <w:color w:val="FF0000"/>
        </w:rPr>
        <w:t>organisation</w:t>
      </w:r>
      <w:r w:rsidRPr="005A2DA2">
        <w:rPr>
          <w:rFonts w:asciiTheme="majorHAnsi" w:hAnsiTheme="majorHAnsi" w:cstheme="majorHAnsi"/>
          <w:color w:val="FF0000"/>
        </w:rPr>
        <w:t xml:space="preserve">. </w:t>
      </w:r>
      <w:r w:rsidRPr="00DD1D86">
        <w:rPr>
          <w:rFonts w:asciiTheme="majorHAnsi" w:hAnsiTheme="majorHAnsi" w:cstheme="majorHAnsi"/>
          <w:color w:val="FF0000"/>
          <w:highlight w:val="yellow"/>
        </w:rPr>
        <w:t>Yellow highlights</w:t>
      </w:r>
      <w:r w:rsidRPr="005A2DA2">
        <w:rPr>
          <w:rFonts w:asciiTheme="majorHAnsi" w:hAnsiTheme="majorHAnsi" w:cstheme="majorHAnsi"/>
          <w:color w:val="FF0000"/>
        </w:rPr>
        <w:t xml:space="preserve"> indicate where the model Safeguarding </w:t>
      </w:r>
      <w:r w:rsidR="00E721BD">
        <w:rPr>
          <w:rFonts w:asciiTheme="majorHAnsi" w:hAnsiTheme="majorHAnsi" w:cstheme="majorHAnsi"/>
          <w:color w:val="FF0000"/>
        </w:rPr>
        <w:t>Policy</w:t>
      </w:r>
      <w:r w:rsidRPr="005A2DA2">
        <w:rPr>
          <w:rFonts w:asciiTheme="majorHAnsi" w:hAnsiTheme="majorHAnsi" w:cstheme="majorHAnsi"/>
          <w:color w:val="FF0000"/>
        </w:rPr>
        <w:t xml:space="preserve"> fulfils the Bikeability Trust’s requirements as set out in the ‘Training provider application form.v8’ of April 2021.</w:t>
      </w:r>
    </w:p>
    <w:p w14:paraId="0C70DF6A" w14:textId="01D8EC2A" w:rsidR="005A2DA2" w:rsidRPr="005A2DA2" w:rsidRDefault="005A2DA2" w:rsidP="005A2DA2">
      <w:pPr>
        <w:pStyle w:val="NormalWeb"/>
        <w:spacing w:before="0" w:beforeAutospacing="0" w:after="240" w:afterAutospacing="0"/>
        <w:rPr>
          <w:rFonts w:asciiTheme="majorHAnsi" w:hAnsiTheme="majorHAnsi" w:cstheme="majorHAnsi"/>
          <w:color w:val="FF0000"/>
        </w:rPr>
      </w:pPr>
      <w:bookmarkStart w:id="2" w:name="_Hlk68161767"/>
      <w:bookmarkEnd w:id="1"/>
      <w:r w:rsidRPr="005A2DA2">
        <w:rPr>
          <w:rFonts w:asciiTheme="majorHAnsi" w:hAnsiTheme="majorHAnsi" w:cstheme="majorHAnsi"/>
          <w:color w:val="FF0000"/>
        </w:rPr>
        <w:t xml:space="preserve">This template can be used as the basis for Training providers’ Safeguarding Policy. It needs to be adapted, based on individual requirements and information added, before it will be fit for purpose. The Training provider should ensure that it covers all environments where Bikeability training is delivered including, but not restricted to, after school clubs, holiday schemes and </w:t>
      </w:r>
      <w:r w:rsidR="00366C44" w:rsidRPr="00366C44">
        <w:rPr>
          <w:rFonts w:asciiTheme="majorHAnsi" w:hAnsiTheme="majorHAnsi" w:cstheme="majorHAnsi"/>
          <w:color w:val="FF0000"/>
        </w:rPr>
        <w:t>Bikeability Plus Family and Adult training</w:t>
      </w:r>
      <w:r w:rsidRPr="005A2DA2">
        <w:rPr>
          <w:rFonts w:asciiTheme="majorHAnsi" w:hAnsiTheme="majorHAnsi" w:cstheme="majorHAnsi"/>
          <w:color w:val="FF0000"/>
        </w:rPr>
        <w:t xml:space="preserve">. </w:t>
      </w:r>
    </w:p>
    <w:bookmarkEnd w:id="2"/>
    <w:p w14:paraId="5FC80890" w14:textId="77777777" w:rsidR="005A2DA2" w:rsidRDefault="00FC4F4D" w:rsidP="00561691">
      <w:pPr>
        <w:pStyle w:val="NormalWeb"/>
        <w:spacing w:before="0" w:beforeAutospacing="0" w:after="240" w:afterAutospacing="0"/>
        <w:rPr>
          <w:rFonts w:asciiTheme="majorHAnsi" w:hAnsiTheme="majorHAnsi" w:cstheme="majorHAnsi"/>
          <w:color w:val="FF0000"/>
        </w:rPr>
      </w:pPr>
      <w:r w:rsidRPr="00FC4F4D">
        <w:rPr>
          <w:rFonts w:asciiTheme="majorHAnsi" w:hAnsiTheme="majorHAnsi" w:cstheme="majorHAnsi"/>
          <w:color w:val="FF0000"/>
        </w:rPr>
        <w:t xml:space="preserve">The policy </w:t>
      </w:r>
      <w:r>
        <w:rPr>
          <w:rFonts w:asciiTheme="majorHAnsi" w:hAnsiTheme="majorHAnsi" w:cstheme="majorHAnsi"/>
          <w:color w:val="FF0000"/>
        </w:rPr>
        <w:t>needs to</w:t>
      </w:r>
      <w:r w:rsidRPr="00FC4F4D">
        <w:rPr>
          <w:rFonts w:asciiTheme="majorHAnsi" w:hAnsiTheme="majorHAnsi" w:cstheme="majorHAnsi"/>
          <w:color w:val="FF0000"/>
        </w:rPr>
        <w:t xml:space="preserve"> show that you are fully compliant with </w:t>
      </w:r>
      <w:r w:rsidR="00BC7BBC">
        <w:rPr>
          <w:rFonts w:asciiTheme="majorHAnsi" w:hAnsiTheme="majorHAnsi" w:cstheme="majorHAnsi"/>
          <w:color w:val="FF0000"/>
        </w:rPr>
        <w:t>the ‘</w:t>
      </w:r>
      <w:r w:rsidR="00BC7BBC" w:rsidRPr="00BC7BBC">
        <w:rPr>
          <w:rFonts w:asciiTheme="majorHAnsi" w:hAnsiTheme="majorHAnsi" w:cstheme="majorHAnsi"/>
          <w:color w:val="FF0000"/>
        </w:rPr>
        <w:t>Working Together to Safeguard Children (2018)</w:t>
      </w:r>
      <w:r w:rsidR="00BC7BBC">
        <w:rPr>
          <w:rFonts w:asciiTheme="majorHAnsi" w:hAnsiTheme="majorHAnsi" w:cstheme="majorHAnsi"/>
          <w:color w:val="FF0000"/>
        </w:rPr>
        <w:t>’</w:t>
      </w:r>
      <w:r w:rsidR="00BC7BBC" w:rsidRPr="00BC7BBC">
        <w:rPr>
          <w:rFonts w:asciiTheme="majorHAnsi" w:hAnsiTheme="majorHAnsi" w:cstheme="majorHAnsi"/>
          <w:color w:val="FF0000"/>
        </w:rPr>
        <w:t xml:space="preserve"> </w:t>
      </w:r>
      <w:r w:rsidR="00043F03">
        <w:rPr>
          <w:rFonts w:asciiTheme="majorHAnsi" w:hAnsiTheme="majorHAnsi" w:cstheme="majorHAnsi"/>
          <w:color w:val="FF0000"/>
        </w:rPr>
        <w:t xml:space="preserve">statutory </w:t>
      </w:r>
      <w:r w:rsidR="00BC7BBC">
        <w:rPr>
          <w:rFonts w:asciiTheme="majorHAnsi" w:hAnsiTheme="majorHAnsi" w:cstheme="majorHAnsi"/>
          <w:color w:val="FF0000"/>
        </w:rPr>
        <w:t xml:space="preserve">guidance </w:t>
      </w:r>
      <w:r w:rsidRPr="00FC4F4D">
        <w:rPr>
          <w:rFonts w:asciiTheme="majorHAnsi" w:hAnsiTheme="majorHAnsi" w:cstheme="majorHAnsi"/>
          <w:color w:val="FF0000"/>
        </w:rPr>
        <w:t xml:space="preserve">and </w:t>
      </w:r>
      <w:r w:rsidR="00043F03">
        <w:rPr>
          <w:rFonts w:asciiTheme="majorHAnsi" w:hAnsiTheme="majorHAnsi" w:cstheme="majorHAnsi"/>
          <w:color w:val="FF0000"/>
        </w:rPr>
        <w:t>‘</w:t>
      </w:r>
      <w:r w:rsidR="00043F03" w:rsidRPr="00043F03">
        <w:rPr>
          <w:rFonts w:asciiTheme="majorHAnsi" w:hAnsiTheme="majorHAnsi" w:cstheme="majorHAnsi"/>
          <w:color w:val="FF0000"/>
        </w:rPr>
        <w:t>The Care Act 2014</w:t>
      </w:r>
      <w:r w:rsidR="00043F03">
        <w:rPr>
          <w:rFonts w:asciiTheme="majorHAnsi" w:hAnsiTheme="majorHAnsi" w:cstheme="majorHAnsi"/>
          <w:color w:val="FF0000"/>
        </w:rPr>
        <w:t>’</w:t>
      </w:r>
      <w:r w:rsidR="00043F03" w:rsidRPr="00043F03">
        <w:rPr>
          <w:rFonts w:asciiTheme="majorHAnsi" w:hAnsiTheme="majorHAnsi" w:cstheme="majorHAnsi"/>
          <w:color w:val="FF0000"/>
        </w:rPr>
        <w:t xml:space="preserve"> for vulnerable adults</w:t>
      </w:r>
      <w:r w:rsidR="00043F03">
        <w:rPr>
          <w:rFonts w:asciiTheme="majorHAnsi" w:hAnsiTheme="majorHAnsi" w:cstheme="majorHAnsi"/>
          <w:color w:val="FF0000"/>
        </w:rPr>
        <w:t>,</w:t>
      </w:r>
      <w:r w:rsidR="00043F03" w:rsidRPr="00043F03">
        <w:rPr>
          <w:rFonts w:asciiTheme="majorHAnsi" w:hAnsiTheme="majorHAnsi" w:cstheme="majorHAnsi"/>
          <w:color w:val="FF0000"/>
        </w:rPr>
        <w:t xml:space="preserve"> </w:t>
      </w:r>
      <w:r w:rsidR="00043F03">
        <w:rPr>
          <w:rFonts w:asciiTheme="majorHAnsi" w:hAnsiTheme="majorHAnsi" w:cstheme="majorHAnsi"/>
          <w:color w:val="FF0000"/>
        </w:rPr>
        <w:t xml:space="preserve">and </w:t>
      </w:r>
      <w:r w:rsidRPr="00FC4F4D">
        <w:rPr>
          <w:rFonts w:asciiTheme="majorHAnsi" w:hAnsiTheme="majorHAnsi" w:cstheme="majorHAnsi"/>
          <w:color w:val="FF0000"/>
        </w:rPr>
        <w:t xml:space="preserve">describe what your organisation will do to implement this legislation. </w:t>
      </w:r>
    </w:p>
    <w:p w14:paraId="23AB590F" w14:textId="57A13DAD" w:rsidR="00FC4F4D" w:rsidRPr="00E721BD" w:rsidRDefault="00043F03" w:rsidP="00561691">
      <w:pPr>
        <w:pStyle w:val="NormalWeb"/>
        <w:spacing w:before="0" w:beforeAutospacing="0" w:after="240" w:afterAutospacing="0"/>
        <w:rPr>
          <w:rFonts w:asciiTheme="majorHAnsi" w:hAnsiTheme="majorHAnsi" w:cstheme="majorHAnsi"/>
          <w:color w:val="FF0000"/>
        </w:rPr>
      </w:pPr>
      <w:r>
        <w:rPr>
          <w:rFonts w:asciiTheme="majorHAnsi" w:hAnsiTheme="majorHAnsi" w:cstheme="majorHAnsi"/>
          <w:color w:val="FF0000"/>
        </w:rPr>
        <w:t xml:space="preserve">If you don’t deliver Bikeability to adult riders, you can remove all references to vulnerable </w:t>
      </w:r>
      <w:r w:rsidRPr="00E721BD">
        <w:rPr>
          <w:rFonts w:asciiTheme="majorHAnsi" w:hAnsiTheme="majorHAnsi" w:cstheme="majorHAnsi"/>
          <w:color w:val="FF0000"/>
        </w:rPr>
        <w:t>adults.</w:t>
      </w:r>
    </w:p>
    <w:p w14:paraId="2D2364F7" w14:textId="6310DF0F" w:rsidR="00924FAA" w:rsidRDefault="00924FAA" w:rsidP="00561691">
      <w:pPr>
        <w:pStyle w:val="NormalWeb"/>
        <w:spacing w:before="0" w:beforeAutospacing="0" w:after="240" w:afterAutospacing="0"/>
        <w:rPr>
          <w:rFonts w:asciiTheme="majorHAnsi" w:hAnsiTheme="majorHAnsi" w:cstheme="majorHAnsi"/>
          <w:color w:val="FF0000"/>
        </w:rPr>
      </w:pPr>
      <w:bookmarkStart w:id="3" w:name="_Hlk67389722"/>
      <w:r w:rsidRPr="00E721BD">
        <w:rPr>
          <w:rFonts w:asciiTheme="majorHAnsi" w:hAnsiTheme="majorHAnsi" w:cstheme="majorHAnsi"/>
          <w:color w:val="FF0000"/>
        </w:rPr>
        <w:t xml:space="preserve">If you don’t work for a Grant recipient, </w:t>
      </w:r>
      <w:r w:rsidR="00B14CEC">
        <w:rPr>
          <w:rFonts w:asciiTheme="majorHAnsi" w:hAnsiTheme="majorHAnsi" w:cstheme="majorHAnsi"/>
          <w:color w:val="FF0000"/>
        </w:rPr>
        <w:t>please</w:t>
      </w:r>
      <w:r w:rsidRPr="00E721BD">
        <w:rPr>
          <w:rFonts w:asciiTheme="majorHAnsi" w:hAnsiTheme="majorHAnsi" w:cstheme="majorHAnsi"/>
          <w:color w:val="FF0000"/>
        </w:rPr>
        <w:t xml:space="preserve"> remove all references to Grant recipients.</w:t>
      </w:r>
    </w:p>
    <w:p w14:paraId="10FBDE72" w14:textId="77777777" w:rsidR="00FC4F4D" w:rsidRPr="00FC4F4D" w:rsidRDefault="00FC4F4D" w:rsidP="00561691">
      <w:pPr>
        <w:pStyle w:val="NormalWeb"/>
        <w:spacing w:before="0" w:beforeAutospacing="0" w:after="240" w:afterAutospacing="0"/>
        <w:rPr>
          <w:rFonts w:asciiTheme="majorHAnsi" w:hAnsiTheme="majorHAnsi" w:cstheme="majorHAnsi"/>
          <w:color w:val="FF0000"/>
        </w:rPr>
      </w:pPr>
      <w:bookmarkStart w:id="4" w:name="_Hlk68161817"/>
      <w:bookmarkEnd w:id="3"/>
      <w:r w:rsidRPr="00FC4F4D">
        <w:rPr>
          <w:rFonts w:asciiTheme="majorHAnsi" w:hAnsiTheme="majorHAnsi" w:cstheme="majorHAnsi"/>
          <w:color w:val="FF0000"/>
        </w:rPr>
        <w:t>This policy must be available to all employees, instructors and the public.</w:t>
      </w:r>
    </w:p>
    <w:bookmarkEnd w:id="0"/>
    <w:bookmarkEnd w:id="4"/>
    <w:p w14:paraId="299170FD" w14:textId="77777777" w:rsidR="00FC4F4D" w:rsidRPr="00FC4F4D" w:rsidRDefault="00FC4F4D" w:rsidP="00561691">
      <w:pPr>
        <w:pStyle w:val="Default"/>
        <w:rPr>
          <w:rFonts w:asciiTheme="majorHAnsi" w:hAnsiTheme="majorHAnsi" w:cstheme="majorHAnsi"/>
        </w:rPr>
      </w:pPr>
    </w:p>
    <w:p w14:paraId="4BA86EE1" w14:textId="76DB958C" w:rsidR="00FC4F4D" w:rsidRPr="005D2A95" w:rsidRDefault="00FC4F4D" w:rsidP="00561691">
      <w:pPr>
        <w:pStyle w:val="Default"/>
        <w:rPr>
          <w:rFonts w:asciiTheme="majorHAnsi" w:hAnsiTheme="majorHAnsi" w:cstheme="majorHAnsi"/>
          <w:color w:val="FF0000"/>
          <w:highlight w:val="yellow"/>
        </w:rPr>
      </w:pPr>
      <w:r w:rsidRPr="005D2A95">
        <w:rPr>
          <w:rFonts w:asciiTheme="majorHAnsi" w:hAnsiTheme="majorHAnsi" w:cstheme="majorHAnsi"/>
          <w:b/>
          <w:bCs/>
          <w:highlight w:val="yellow"/>
        </w:rPr>
        <w:t xml:space="preserve">Designated Safeguarding </w:t>
      </w:r>
      <w:r w:rsidR="00ED5555" w:rsidRPr="005D2A95">
        <w:rPr>
          <w:rFonts w:asciiTheme="majorHAnsi" w:hAnsiTheme="majorHAnsi" w:cstheme="majorHAnsi"/>
          <w:b/>
          <w:bCs/>
          <w:highlight w:val="yellow"/>
        </w:rPr>
        <w:t>Lead</w:t>
      </w:r>
      <w:r w:rsidRPr="005D2A95">
        <w:rPr>
          <w:rFonts w:asciiTheme="majorHAnsi" w:hAnsiTheme="majorHAnsi" w:cstheme="majorHAnsi"/>
          <w:highlight w:val="yellow"/>
        </w:rPr>
        <w:t xml:space="preserve">: </w:t>
      </w:r>
      <w:r w:rsidRPr="005D2A95">
        <w:rPr>
          <w:rFonts w:asciiTheme="majorHAnsi" w:hAnsiTheme="majorHAnsi" w:cstheme="majorHAnsi"/>
          <w:color w:val="FF0000"/>
          <w:highlight w:val="yellow"/>
        </w:rPr>
        <w:t>Insert Name</w:t>
      </w:r>
    </w:p>
    <w:p w14:paraId="17B286D5" w14:textId="77777777" w:rsidR="00FC4F4D" w:rsidRPr="00FC4F4D" w:rsidRDefault="00FC4F4D" w:rsidP="00561691">
      <w:pPr>
        <w:pStyle w:val="Default"/>
        <w:rPr>
          <w:rFonts w:asciiTheme="majorHAnsi" w:hAnsiTheme="majorHAnsi" w:cstheme="majorHAnsi"/>
        </w:rPr>
      </w:pPr>
      <w:r w:rsidRPr="005D2A95">
        <w:rPr>
          <w:rFonts w:asciiTheme="majorHAnsi" w:hAnsiTheme="majorHAnsi" w:cstheme="majorHAnsi"/>
          <w:b/>
          <w:bCs/>
          <w:highlight w:val="yellow"/>
        </w:rPr>
        <w:t>Contact Details</w:t>
      </w:r>
      <w:r w:rsidRPr="005D2A95">
        <w:rPr>
          <w:rFonts w:asciiTheme="majorHAnsi" w:hAnsiTheme="majorHAnsi" w:cstheme="majorHAnsi"/>
          <w:highlight w:val="yellow"/>
        </w:rPr>
        <w:t xml:space="preserve"> : </w:t>
      </w:r>
      <w:r w:rsidRPr="005D2A95">
        <w:rPr>
          <w:rFonts w:asciiTheme="majorHAnsi" w:hAnsiTheme="majorHAnsi" w:cstheme="majorHAnsi"/>
          <w:color w:val="FF0000"/>
          <w:highlight w:val="yellow"/>
        </w:rPr>
        <w:t>Insert email and phone number</w:t>
      </w:r>
    </w:p>
    <w:p w14:paraId="36EB4BBB" w14:textId="77777777" w:rsidR="00FC4F4D" w:rsidRPr="00FC4F4D" w:rsidRDefault="00FC4F4D" w:rsidP="00561691">
      <w:pPr>
        <w:pStyle w:val="Default"/>
        <w:rPr>
          <w:rFonts w:asciiTheme="majorHAnsi" w:hAnsiTheme="majorHAnsi" w:cstheme="majorHAnsi"/>
        </w:rPr>
      </w:pPr>
    </w:p>
    <w:p w14:paraId="7BC5212B" w14:textId="77777777" w:rsidR="00FC4F4D" w:rsidRPr="00FC4F4D" w:rsidRDefault="00FC4F4D" w:rsidP="00561691">
      <w:pPr>
        <w:pStyle w:val="Default"/>
        <w:rPr>
          <w:rFonts w:asciiTheme="majorHAnsi" w:hAnsiTheme="majorHAnsi" w:cstheme="majorHAnsi"/>
          <w:color w:val="FF0000"/>
        </w:rPr>
      </w:pPr>
      <w:r w:rsidRPr="00FC4F4D">
        <w:rPr>
          <w:rFonts w:asciiTheme="majorHAnsi" w:hAnsiTheme="majorHAnsi" w:cstheme="majorHAnsi"/>
        </w:rPr>
        <w:t xml:space="preserve">Date of policy approval: </w:t>
      </w:r>
      <w:r w:rsidRPr="00FC4F4D">
        <w:rPr>
          <w:rFonts w:asciiTheme="majorHAnsi" w:hAnsiTheme="majorHAnsi" w:cstheme="majorHAnsi"/>
          <w:color w:val="FF0000"/>
        </w:rPr>
        <w:t>Insert Date</w:t>
      </w:r>
    </w:p>
    <w:p w14:paraId="54965F76" w14:textId="77777777" w:rsidR="00FC4F4D" w:rsidRPr="00FC4F4D" w:rsidRDefault="00FC4F4D" w:rsidP="00561691">
      <w:pPr>
        <w:pStyle w:val="Default"/>
        <w:rPr>
          <w:rFonts w:asciiTheme="majorHAnsi" w:hAnsiTheme="majorHAnsi" w:cstheme="majorHAnsi"/>
          <w:color w:val="FF0000"/>
        </w:rPr>
      </w:pPr>
      <w:r w:rsidRPr="00FC4F4D">
        <w:rPr>
          <w:rFonts w:asciiTheme="majorHAnsi" w:hAnsiTheme="majorHAnsi" w:cstheme="majorHAnsi"/>
          <w:color w:val="000000" w:themeColor="text1"/>
        </w:rPr>
        <w:t xml:space="preserve">Date of policy review: </w:t>
      </w:r>
      <w:r w:rsidRPr="00FC4F4D">
        <w:rPr>
          <w:rFonts w:asciiTheme="majorHAnsi" w:hAnsiTheme="majorHAnsi" w:cstheme="majorHAnsi"/>
          <w:color w:val="FF0000"/>
        </w:rPr>
        <w:t>Insert Date</w:t>
      </w:r>
    </w:p>
    <w:p w14:paraId="27D920FD" w14:textId="77777777" w:rsidR="00FC4F4D" w:rsidRPr="00FC4F4D" w:rsidRDefault="00FC4F4D" w:rsidP="00561691">
      <w:pPr>
        <w:pStyle w:val="Default"/>
        <w:rPr>
          <w:rFonts w:asciiTheme="majorHAnsi" w:hAnsiTheme="majorHAnsi" w:cstheme="majorHAnsi"/>
          <w:color w:val="FF0000"/>
        </w:rPr>
      </w:pPr>
    </w:p>
    <w:p w14:paraId="4FD34BB2" w14:textId="77777777" w:rsidR="00FC4F4D" w:rsidRPr="00FC4F4D" w:rsidRDefault="00FC4F4D" w:rsidP="00561691">
      <w:pPr>
        <w:pStyle w:val="Default"/>
        <w:rPr>
          <w:rFonts w:asciiTheme="majorHAnsi" w:hAnsiTheme="majorHAnsi" w:cstheme="majorHAnsi"/>
        </w:rPr>
      </w:pPr>
      <w:r w:rsidRPr="00FC4F4D">
        <w:rPr>
          <w:rFonts w:asciiTheme="majorHAnsi" w:hAnsiTheme="majorHAnsi" w:cstheme="majorHAnsi"/>
        </w:rPr>
        <w:t xml:space="preserve">Writer/reviewer of this policy: </w:t>
      </w:r>
      <w:r w:rsidRPr="00FC4F4D">
        <w:rPr>
          <w:rFonts w:asciiTheme="majorHAnsi" w:hAnsiTheme="majorHAnsi" w:cstheme="majorHAnsi"/>
          <w:color w:val="FF0000"/>
        </w:rPr>
        <w:t>Insert Name</w:t>
      </w:r>
    </w:p>
    <w:p w14:paraId="24853E4F" w14:textId="77777777" w:rsidR="00FC4F4D" w:rsidRPr="00FC4F4D" w:rsidRDefault="00FC4F4D" w:rsidP="00561691">
      <w:pPr>
        <w:pStyle w:val="NormalWeb"/>
        <w:spacing w:before="0" w:beforeAutospacing="0" w:after="0" w:afterAutospacing="0"/>
        <w:rPr>
          <w:rFonts w:asciiTheme="majorHAnsi" w:hAnsiTheme="majorHAnsi" w:cstheme="majorHAnsi"/>
          <w:b/>
          <w:bCs/>
          <w:color w:val="000000"/>
        </w:rPr>
      </w:pPr>
    </w:p>
    <w:p w14:paraId="660B3270" w14:textId="38A3A646" w:rsidR="00FC4F4D" w:rsidRPr="00FC4F4D" w:rsidRDefault="00FC4F4D" w:rsidP="00561691">
      <w:pPr>
        <w:pStyle w:val="NormalWeb"/>
        <w:spacing w:before="0" w:beforeAutospacing="0" w:after="0" w:afterAutospacing="0"/>
        <w:rPr>
          <w:rFonts w:asciiTheme="majorHAnsi" w:hAnsiTheme="majorHAnsi" w:cstheme="majorHAnsi"/>
          <w:b/>
          <w:bCs/>
          <w:color w:val="000000"/>
        </w:rPr>
      </w:pPr>
    </w:p>
    <w:p w14:paraId="0BBE0E4E" w14:textId="631EE137" w:rsidR="00FC4F4D" w:rsidRDefault="00FC4F4D" w:rsidP="00561691">
      <w:pPr>
        <w:rPr>
          <w:rFonts w:asciiTheme="majorHAnsi" w:hAnsiTheme="majorHAnsi" w:cstheme="majorHAnsi"/>
          <w:b/>
          <w:color w:val="000000" w:themeColor="text1"/>
          <w:sz w:val="28"/>
          <w:szCs w:val="28"/>
        </w:rPr>
      </w:pPr>
      <w:r w:rsidRPr="00FC4F4D">
        <w:rPr>
          <w:rFonts w:asciiTheme="majorHAnsi" w:hAnsiTheme="majorHAnsi" w:cstheme="majorHAnsi"/>
          <w:b/>
          <w:color w:val="000000" w:themeColor="text1"/>
          <w:sz w:val="28"/>
          <w:szCs w:val="28"/>
        </w:rPr>
        <w:t xml:space="preserve">Objectives of this </w:t>
      </w:r>
      <w:r>
        <w:rPr>
          <w:rFonts w:asciiTheme="majorHAnsi" w:hAnsiTheme="majorHAnsi" w:cstheme="majorHAnsi"/>
          <w:b/>
          <w:color w:val="000000" w:themeColor="text1"/>
          <w:sz w:val="28"/>
          <w:szCs w:val="28"/>
        </w:rPr>
        <w:t>p</w:t>
      </w:r>
      <w:r w:rsidRPr="00FC4F4D">
        <w:rPr>
          <w:rFonts w:asciiTheme="majorHAnsi" w:hAnsiTheme="majorHAnsi" w:cstheme="majorHAnsi"/>
          <w:b/>
          <w:color w:val="000000" w:themeColor="text1"/>
          <w:sz w:val="28"/>
          <w:szCs w:val="28"/>
        </w:rPr>
        <w:t>olicy</w:t>
      </w:r>
    </w:p>
    <w:p w14:paraId="32B2D9FE" w14:textId="71F9258B" w:rsidR="006919F2" w:rsidRPr="00787BEA" w:rsidRDefault="006919F2" w:rsidP="00561691">
      <w:pPr>
        <w:pStyle w:val="NormalWeb"/>
        <w:spacing w:before="0" w:beforeAutospacing="0" w:after="120" w:afterAutospacing="0"/>
        <w:rPr>
          <w:rFonts w:asciiTheme="majorHAnsi" w:hAnsiTheme="majorHAnsi" w:cstheme="majorHAnsi"/>
          <w:color w:val="000000"/>
        </w:rPr>
      </w:pPr>
      <w:r w:rsidRPr="00FC4F4D">
        <w:rPr>
          <w:rFonts w:asciiTheme="majorHAnsi" w:hAnsiTheme="majorHAnsi" w:cstheme="majorHAnsi"/>
          <w:color w:val="000000"/>
        </w:rPr>
        <w:t xml:space="preserve">This policy covers </w:t>
      </w:r>
      <w:r w:rsidRPr="00FC4F4D">
        <w:rPr>
          <w:rFonts w:asciiTheme="majorHAnsi" w:hAnsiTheme="majorHAnsi" w:cstheme="majorHAnsi"/>
          <w:color w:val="FF0000"/>
        </w:rPr>
        <w:t>ORG</w:t>
      </w:r>
      <w:r w:rsidRPr="00FC4F4D">
        <w:rPr>
          <w:rFonts w:asciiTheme="majorHAnsi" w:hAnsiTheme="majorHAnsi" w:cstheme="majorHAnsi"/>
          <w:color w:val="000000"/>
        </w:rPr>
        <w:t xml:space="preserve"> as an employer and as a service provider of cycle training.</w:t>
      </w:r>
    </w:p>
    <w:p w14:paraId="15377C83" w14:textId="7A12F664" w:rsidR="00FC4F4D" w:rsidRPr="00FC4F4D" w:rsidRDefault="00FC4F4D" w:rsidP="00561691">
      <w:pPr>
        <w:pStyle w:val="Default"/>
        <w:rPr>
          <w:rFonts w:asciiTheme="majorHAnsi" w:hAnsiTheme="majorHAnsi" w:cstheme="majorHAnsi"/>
          <w:color w:val="FF0000"/>
        </w:rPr>
      </w:pPr>
      <w:bookmarkStart w:id="5" w:name="_Hlk66804216"/>
      <w:r w:rsidRPr="00FC4F4D">
        <w:rPr>
          <w:rFonts w:asciiTheme="majorHAnsi" w:hAnsiTheme="majorHAnsi" w:cstheme="majorHAnsi"/>
          <w:color w:val="FF0000"/>
        </w:rPr>
        <w:t xml:space="preserve">Please include a short description of your organisation and its objectives here. Describe the size of your organisation and where you are, </w:t>
      </w:r>
      <w:r w:rsidR="00043F03">
        <w:rPr>
          <w:rFonts w:asciiTheme="majorHAnsi" w:hAnsiTheme="majorHAnsi" w:cstheme="majorHAnsi"/>
          <w:color w:val="FF0000"/>
        </w:rPr>
        <w:t xml:space="preserve">the Grant recipients you are working for, </w:t>
      </w:r>
      <w:r w:rsidR="00924FAA">
        <w:rPr>
          <w:rFonts w:asciiTheme="majorHAnsi" w:hAnsiTheme="majorHAnsi" w:cstheme="majorHAnsi"/>
          <w:color w:val="FF0000"/>
        </w:rPr>
        <w:t>your</w:t>
      </w:r>
      <w:r w:rsidRPr="00FC4F4D">
        <w:rPr>
          <w:rFonts w:asciiTheme="majorHAnsi" w:hAnsiTheme="majorHAnsi" w:cstheme="majorHAnsi"/>
          <w:color w:val="FF0000"/>
        </w:rPr>
        <w:t xml:space="preserve"> instructor workforce, the riders you are working with.</w:t>
      </w:r>
      <w:r w:rsidR="00787BEA">
        <w:rPr>
          <w:rFonts w:asciiTheme="majorHAnsi" w:hAnsiTheme="majorHAnsi" w:cstheme="majorHAnsi"/>
          <w:color w:val="FF0000"/>
        </w:rPr>
        <w:t xml:space="preserve"> </w:t>
      </w:r>
    </w:p>
    <w:bookmarkEnd w:id="5"/>
    <w:p w14:paraId="0CB06D95" w14:textId="50033F9D" w:rsidR="00FC4F4D" w:rsidRPr="00DC7C1A" w:rsidRDefault="00FC4F4D" w:rsidP="00561691">
      <w:pPr>
        <w:pStyle w:val="Default"/>
        <w:rPr>
          <w:rFonts w:asciiTheme="majorHAnsi" w:hAnsiTheme="majorHAnsi" w:cstheme="majorHAnsi"/>
        </w:rPr>
      </w:pPr>
    </w:p>
    <w:p w14:paraId="71D5F96A" w14:textId="743CBEE0" w:rsidR="00DC7C1A" w:rsidRDefault="00DC7C1A" w:rsidP="00561691">
      <w:pPr>
        <w:pStyle w:val="Default"/>
        <w:rPr>
          <w:rFonts w:asciiTheme="majorHAnsi" w:hAnsiTheme="majorHAnsi" w:cstheme="majorHAnsi"/>
        </w:rPr>
      </w:pPr>
      <w:r w:rsidRPr="00DC7C1A">
        <w:rPr>
          <w:rFonts w:asciiTheme="majorHAnsi" w:hAnsiTheme="majorHAnsi" w:cstheme="majorHAnsi"/>
          <w:color w:val="FF0000"/>
        </w:rPr>
        <w:t xml:space="preserve">ORG </w:t>
      </w:r>
      <w:r w:rsidRPr="00DC7C1A">
        <w:rPr>
          <w:rFonts w:asciiTheme="majorHAnsi" w:hAnsiTheme="majorHAnsi" w:cstheme="majorHAnsi"/>
        </w:rPr>
        <w:t xml:space="preserve">is committed to safeguarding children </w:t>
      </w:r>
      <w:r w:rsidR="00924FAA">
        <w:rPr>
          <w:rFonts w:asciiTheme="majorHAnsi" w:hAnsiTheme="majorHAnsi" w:cstheme="majorHAnsi"/>
        </w:rPr>
        <w:t xml:space="preserve">and vulnerable adults </w:t>
      </w:r>
      <w:r w:rsidRPr="00DC7C1A">
        <w:rPr>
          <w:rFonts w:asciiTheme="majorHAnsi" w:hAnsiTheme="majorHAnsi" w:cstheme="majorHAnsi"/>
        </w:rPr>
        <w:t>participating in Bikeability cycle training</w:t>
      </w:r>
      <w:r>
        <w:rPr>
          <w:rFonts w:asciiTheme="majorHAnsi" w:hAnsiTheme="majorHAnsi" w:cstheme="majorHAnsi"/>
        </w:rPr>
        <w:t>.</w:t>
      </w:r>
    </w:p>
    <w:p w14:paraId="5544BAED" w14:textId="57169104" w:rsidR="00DC7C1A" w:rsidRDefault="00DC7C1A" w:rsidP="00561691">
      <w:pPr>
        <w:pStyle w:val="Default"/>
        <w:rPr>
          <w:rFonts w:asciiTheme="majorHAnsi" w:hAnsiTheme="majorHAnsi" w:cstheme="majorHAnsi"/>
        </w:rPr>
      </w:pPr>
    </w:p>
    <w:p w14:paraId="08DFD50A" w14:textId="1ECFD29F" w:rsidR="003A4EC0" w:rsidRPr="00A3627D" w:rsidRDefault="005D2A95" w:rsidP="00561691">
      <w:pPr>
        <w:pStyle w:val="Default"/>
        <w:rPr>
          <w:rFonts w:asciiTheme="majorHAnsi" w:hAnsiTheme="majorHAnsi" w:cstheme="majorHAnsi"/>
          <w:bCs/>
          <w:color w:val="auto"/>
        </w:rPr>
      </w:pPr>
      <w:r w:rsidRPr="005D2A95">
        <w:rPr>
          <w:rFonts w:asciiTheme="majorHAnsi" w:hAnsiTheme="majorHAnsi" w:cstheme="majorHAnsi"/>
          <w:bCs/>
          <w:color w:val="auto"/>
          <w:highlight w:val="yellow"/>
        </w:rPr>
        <w:lastRenderedPageBreak/>
        <w:t>This</w:t>
      </w:r>
      <w:r w:rsidR="003A4EC0" w:rsidRPr="005D2A95">
        <w:rPr>
          <w:rFonts w:asciiTheme="majorHAnsi" w:hAnsiTheme="majorHAnsi" w:cstheme="majorHAnsi"/>
          <w:bCs/>
          <w:color w:val="auto"/>
          <w:highlight w:val="yellow"/>
        </w:rPr>
        <w:t xml:space="preserve"> policy </w:t>
      </w:r>
      <w:r>
        <w:rPr>
          <w:rFonts w:asciiTheme="majorHAnsi" w:hAnsiTheme="majorHAnsi" w:cstheme="majorHAnsi"/>
          <w:bCs/>
          <w:highlight w:val="yellow"/>
        </w:rPr>
        <w:t>covers all</w:t>
      </w:r>
      <w:r w:rsidR="003A4EC0" w:rsidRPr="005D2A95">
        <w:rPr>
          <w:rFonts w:asciiTheme="majorHAnsi" w:hAnsiTheme="majorHAnsi" w:cstheme="majorHAnsi"/>
          <w:bCs/>
          <w:color w:val="FF0000"/>
          <w:highlight w:val="yellow"/>
        </w:rPr>
        <w:t xml:space="preserve"> </w:t>
      </w:r>
      <w:r w:rsidR="003A4EC0" w:rsidRPr="005D2A95">
        <w:rPr>
          <w:rFonts w:asciiTheme="majorHAnsi" w:hAnsiTheme="majorHAnsi" w:cstheme="majorHAnsi"/>
          <w:bCs/>
          <w:highlight w:val="yellow"/>
        </w:rPr>
        <w:t>customers</w:t>
      </w:r>
      <w:r w:rsidR="00924FAA" w:rsidRPr="005D2A95">
        <w:rPr>
          <w:rFonts w:asciiTheme="majorHAnsi" w:hAnsiTheme="majorHAnsi" w:cstheme="majorHAnsi"/>
          <w:bCs/>
          <w:highlight w:val="yellow"/>
        </w:rPr>
        <w:t>,</w:t>
      </w:r>
      <w:r w:rsidR="003A4EC0" w:rsidRPr="005D2A95">
        <w:rPr>
          <w:rFonts w:asciiTheme="majorHAnsi" w:hAnsiTheme="majorHAnsi" w:cstheme="majorHAnsi"/>
          <w:bCs/>
          <w:highlight w:val="yellow"/>
        </w:rPr>
        <w:t xml:space="preserve"> </w:t>
      </w:r>
      <w:r w:rsidR="00DC7C1A" w:rsidRPr="005D2A95">
        <w:rPr>
          <w:rFonts w:asciiTheme="majorHAnsi" w:hAnsiTheme="majorHAnsi" w:cstheme="majorHAnsi"/>
          <w:highlight w:val="yellow"/>
        </w:rPr>
        <w:t>children (i.e. persons under 18 years of ages)</w:t>
      </w:r>
      <w:r w:rsidR="003A4EC0" w:rsidRPr="005D2A95">
        <w:rPr>
          <w:rFonts w:asciiTheme="majorHAnsi" w:hAnsiTheme="majorHAnsi" w:cstheme="majorHAnsi"/>
          <w:highlight w:val="yellow"/>
        </w:rPr>
        <w:t xml:space="preserve"> </w:t>
      </w:r>
      <w:r w:rsidR="00924FAA" w:rsidRPr="005D2A95">
        <w:rPr>
          <w:rFonts w:asciiTheme="majorHAnsi" w:hAnsiTheme="majorHAnsi" w:cstheme="majorHAnsi"/>
          <w:highlight w:val="yellow"/>
        </w:rPr>
        <w:t xml:space="preserve">and vulnerable adults </w:t>
      </w:r>
      <w:r w:rsidR="003A4EC0" w:rsidRPr="005D2A95">
        <w:rPr>
          <w:rFonts w:asciiTheme="majorHAnsi" w:hAnsiTheme="majorHAnsi" w:cstheme="majorHAnsi"/>
          <w:bCs/>
          <w:highlight w:val="yellow"/>
        </w:rPr>
        <w:t xml:space="preserve">who are using </w:t>
      </w:r>
      <w:r w:rsidR="003A4EC0" w:rsidRPr="005D2A95">
        <w:rPr>
          <w:rFonts w:asciiTheme="majorHAnsi" w:hAnsiTheme="majorHAnsi" w:cstheme="majorHAnsi"/>
          <w:bCs/>
          <w:color w:val="FF0000"/>
          <w:highlight w:val="yellow"/>
        </w:rPr>
        <w:t xml:space="preserve">ORG’s </w:t>
      </w:r>
      <w:r w:rsidR="003A4EC0" w:rsidRPr="005D2A95">
        <w:rPr>
          <w:rFonts w:asciiTheme="majorHAnsi" w:hAnsiTheme="majorHAnsi" w:cstheme="majorHAnsi"/>
          <w:bCs/>
          <w:highlight w:val="yellow"/>
        </w:rPr>
        <w:t>Bikeability provision</w:t>
      </w:r>
      <w:r w:rsidR="00A3627D">
        <w:rPr>
          <w:rFonts w:asciiTheme="majorHAnsi" w:hAnsiTheme="majorHAnsi" w:cstheme="majorHAnsi"/>
          <w:bCs/>
        </w:rPr>
        <w:t>,</w:t>
      </w:r>
      <w:r w:rsidR="003A4EC0">
        <w:rPr>
          <w:rFonts w:asciiTheme="majorHAnsi" w:hAnsiTheme="majorHAnsi" w:cstheme="majorHAnsi"/>
          <w:bCs/>
        </w:rPr>
        <w:t xml:space="preserve"> and instructors</w:t>
      </w:r>
      <w:r w:rsidR="003A4EC0" w:rsidRPr="002578CF">
        <w:rPr>
          <w:rFonts w:asciiTheme="majorHAnsi" w:hAnsiTheme="majorHAnsi" w:cstheme="majorHAnsi"/>
          <w:bCs/>
        </w:rPr>
        <w:t xml:space="preserve"> and </w:t>
      </w:r>
      <w:r w:rsidR="003A4EC0">
        <w:rPr>
          <w:rFonts w:asciiTheme="majorHAnsi" w:hAnsiTheme="majorHAnsi" w:cstheme="majorHAnsi"/>
          <w:bCs/>
        </w:rPr>
        <w:t>s</w:t>
      </w:r>
      <w:r w:rsidR="003A4EC0" w:rsidRPr="002578CF">
        <w:rPr>
          <w:rFonts w:asciiTheme="majorHAnsi" w:hAnsiTheme="majorHAnsi" w:cstheme="majorHAnsi"/>
          <w:bCs/>
        </w:rPr>
        <w:t>taff</w:t>
      </w:r>
      <w:r w:rsidR="003A4EC0">
        <w:rPr>
          <w:rFonts w:asciiTheme="majorHAnsi" w:hAnsiTheme="majorHAnsi" w:cstheme="majorHAnsi"/>
          <w:bCs/>
        </w:rPr>
        <w:t xml:space="preserve"> who are delivering it</w:t>
      </w:r>
      <w:r w:rsidR="003A4EC0" w:rsidRPr="005D2A95">
        <w:rPr>
          <w:rFonts w:asciiTheme="majorHAnsi" w:hAnsiTheme="majorHAnsi" w:cstheme="majorHAnsi"/>
          <w:bCs/>
          <w:highlight w:val="yellow"/>
        </w:rPr>
        <w:t>.</w:t>
      </w:r>
      <w:r w:rsidR="00A3627D" w:rsidRPr="005D2A95">
        <w:rPr>
          <w:rFonts w:asciiTheme="majorHAnsi" w:hAnsiTheme="majorHAnsi" w:cstheme="majorHAnsi"/>
          <w:bCs/>
          <w:highlight w:val="yellow"/>
        </w:rPr>
        <w:t xml:space="preserve"> It</w:t>
      </w:r>
      <w:r w:rsidR="003A4EC0" w:rsidRPr="005D2A95">
        <w:rPr>
          <w:rFonts w:asciiTheme="majorHAnsi" w:hAnsiTheme="majorHAnsi" w:cstheme="majorHAnsi"/>
          <w:bCs/>
          <w:highlight w:val="yellow"/>
        </w:rPr>
        <w:t xml:space="preserve"> complies </w:t>
      </w:r>
      <w:r w:rsidR="003A4EC0" w:rsidRPr="005D2A95">
        <w:rPr>
          <w:rFonts w:asciiTheme="majorHAnsi" w:hAnsiTheme="majorHAnsi" w:cstheme="majorHAnsi"/>
          <w:bCs/>
          <w:color w:val="auto"/>
          <w:highlight w:val="yellow"/>
        </w:rPr>
        <w:t>with the</w:t>
      </w:r>
      <w:r w:rsidR="00BC7BBC" w:rsidRPr="005D2A95">
        <w:rPr>
          <w:rFonts w:asciiTheme="majorHAnsi" w:hAnsiTheme="majorHAnsi" w:cstheme="majorHAnsi"/>
          <w:bCs/>
          <w:color w:val="auto"/>
          <w:highlight w:val="yellow"/>
        </w:rPr>
        <w:t xml:space="preserve"> </w:t>
      </w:r>
      <w:r w:rsidR="00BC7BBC" w:rsidRPr="005D2A95">
        <w:rPr>
          <w:rFonts w:asciiTheme="majorHAnsi" w:hAnsiTheme="majorHAnsi" w:cstheme="majorHAnsi"/>
          <w:color w:val="auto"/>
          <w:highlight w:val="yellow"/>
        </w:rPr>
        <w:t xml:space="preserve">‘Working Together to Safeguard Children (2018)’ </w:t>
      </w:r>
      <w:r w:rsidR="00043F03" w:rsidRPr="005D2A95">
        <w:rPr>
          <w:rFonts w:asciiTheme="majorHAnsi" w:hAnsiTheme="majorHAnsi" w:cstheme="majorHAnsi"/>
          <w:color w:val="auto"/>
          <w:highlight w:val="yellow"/>
        </w:rPr>
        <w:t xml:space="preserve">statutory </w:t>
      </w:r>
      <w:r w:rsidR="00BC7BBC" w:rsidRPr="005D2A95">
        <w:rPr>
          <w:rFonts w:asciiTheme="majorHAnsi" w:hAnsiTheme="majorHAnsi" w:cstheme="majorHAnsi"/>
          <w:color w:val="auto"/>
          <w:highlight w:val="yellow"/>
        </w:rPr>
        <w:t>guidance</w:t>
      </w:r>
      <w:r w:rsidR="00043F03" w:rsidRPr="005D2A95">
        <w:rPr>
          <w:rFonts w:asciiTheme="majorHAnsi" w:hAnsiTheme="majorHAnsi" w:cstheme="majorHAnsi"/>
          <w:color w:val="auto"/>
          <w:highlight w:val="yellow"/>
        </w:rPr>
        <w:t xml:space="preserve"> and ‘The Care Act 2014’</w:t>
      </w:r>
      <w:r w:rsidR="002854A4">
        <w:rPr>
          <w:rFonts w:asciiTheme="majorHAnsi" w:hAnsiTheme="majorHAnsi" w:cstheme="majorHAnsi"/>
          <w:color w:val="auto"/>
        </w:rPr>
        <w:t xml:space="preserve"> and the requirements on Bikeability Training providers as set out by the Bikeability Trust in the ‘Training provider application form.v8’ of April 2021</w:t>
      </w:r>
      <w:r w:rsidR="00BC7BBC" w:rsidRPr="00A3627D">
        <w:rPr>
          <w:rFonts w:asciiTheme="majorHAnsi" w:hAnsiTheme="majorHAnsi" w:cstheme="majorHAnsi"/>
          <w:color w:val="auto"/>
        </w:rPr>
        <w:t>.</w:t>
      </w:r>
    </w:p>
    <w:p w14:paraId="1264DA4C" w14:textId="77777777" w:rsidR="003A4EC0" w:rsidRDefault="003A4EC0" w:rsidP="00561691">
      <w:pPr>
        <w:pStyle w:val="Default"/>
        <w:rPr>
          <w:rFonts w:asciiTheme="majorHAnsi" w:hAnsiTheme="majorHAnsi" w:cstheme="majorHAnsi"/>
          <w:color w:val="FF0000"/>
        </w:rPr>
      </w:pPr>
    </w:p>
    <w:p w14:paraId="4144DB77" w14:textId="23E2FFE0" w:rsidR="00067842" w:rsidRDefault="003A4EC0" w:rsidP="00561691">
      <w:pPr>
        <w:pStyle w:val="Default"/>
        <w:rPr>
          <w:rFonts w:asciiTheme="majorHAnsi" w:hAnsiTheme="majorHAnsi" w:cstheme="majorHAnsi"/>
        </w:rPr>
      </w:pPr>
      <w:r w:rsidRPr="002578CF">
        <w:rPr>
          <w:rFonts w:asciiTheme="majorHAnsi" w:hAnsiTheme="majorHAnsi" w:cstheme="majorHAnsi"/>
        </w:rPr>
        <w:t xml:space="preserve">Through this policy </w:t>
      </w:r>
      <w:r w:rsidRPr="002578CF">
        <w:rPr>
          <w:rFonts w:asciiTheme="majorHAnsi" w:hAnsiTheme="majorHAnsi" w:cstheme="majorHAnsi"/>
          <w:color w:val="FF0000"/>
        </w:rPr>
        <w:t>ORG</w:t>
      </w:r>
      <w:r w:rsidRPr="002578CF">
        <w:rPr>
          <w:rFonts w:asciiTheme="majorHAnsi" w:hAnsiTheme="majorHAnsi" w:cstheme="majorHAnsi"/>
        </w:rPr>
        <w:t xml:space="preserve"> ensures </w:t>
      </w:r>
      <w:r w:rsidR="00E9714B" w:rsidRPr="00FC4F4D">
        <w:rPr>
          <w:rFonts w:asciiTheme="majorHAnsi" w:hAnsiTheme="majorHAnsi" w:cstheme="majorHAnsi"/>
        </w:rPr>
        <w:t>that cycle training takes place in a</w:t>
      </w:r>
      <w:r w:rsidR="004A43A6" w:rsidRPr="00FC4F4D">
        <w:rPr>
          <w:rFonts w:asciiTheme="majorHAnsi" w:hAnsiTheme="majorHAnsi" w:cstheme="majorHAnsi"/>
        </w:rPr>
        <w:t xml:space="preserve"> </w:t>
      </w:r>
      <w:r w:rsidR="00E9714B" w:rsidRPr="00FC4F4D">
        <w:rPr>
          <w:rFonts w:asciiTheme="majorHAnsi" w:hAnsiTheme="majorHAnsi" w:cstheme="majorHAnsi"/>
        </w:rPr>
        <w:t>safe</w:t>
      </w:r>
      <w:r w:rsidR="004A43A6" w:rsidRPr="00FC4F4D">
        <w:rPr>
          <w:rFonts w:asciiTheme="majorHAnsi" w:hAnsiTheme="majorHAnsi" w:cstheme="majorHAnsi"/>
        </w:rPr>
        <w:t>guarded</w:t>
      </w:r>
      <w:r w:rsidR="00E9714B" w:rsidRPr="00FC4F4D">
        <w:rPr>
          <w:rFonts w:asciiTheme="majorHAnsi" w:hAnsiTheme="majorHAnsi" w:cstheme="majorHAnsi"/>
        </w:rPr>
        <w:t xml:space="preserve"> environment</w:t>
      </w:r>
      <w:r w:rsidR="00325948">
        <w:rPr>
          <w:rFonts w:asciiTheme="majorHAnsi" w:hAnsiTheme="majorHAnsi" w:cstheme="majorHAnsi"/>
        </w:rPr>
        <w:t xml:space="preserve">, that welfare concerns are recorded and </w:t>
      </w:r>
      <w:r w:rsidR="00B94AB1">
        <w:rPr>
          <w:rFonts w:asciiTheme="majorHAnsi" w:hAnsiTheme="majorHAnsi" w:cstheme="majorHAnsi"/>
        </w:rPr>
        <w:t>referred</w:t>
      </w:r>
      <w:r w:rsidR="00325948">
        <w:rPr>
          <w:rFonts w:asciiTheme="majorHAnsi" w:hAnsiTheme="majorHAnsi" w:cstheme="majorHAnsi"/>
        </w:rPr>
        <w:t>,</w:t>
      </w:r>
      <w:r w:rsidR="004A43A6" w:rsidRPr="00FC4F4D">
        <w:rPr>
          <w:rFonts w:asciiTheme="majorHAnsi" w:hAnsiTheme="majorHAnsi" w:cstheme="majorHAnsi"/>
        </w:rPr>
        <w:t xml:space="preserve"> </w:t>
      </w:r>
      <w:r>
        <w:rPr>
          <w:rFonts w:asciiTheme="majorHAnsi" w:hAnsiTheme="majorHAnsi" w:cstheme="majorHAnsi"/>
        </w:rPr>
        <w:t xml:space="preserve">and </w:t>
      </w:r>
      <w:r w:rsidR="00A3627D">
        <w:rPr>
          <w:rFonts w:asciiTheme="majorHAnsi" w:hAnsiTheme="majorHAnsi" w:cstheme="majorHAnsi"/>
        </w:rPr>
        <w:t xml:space="preserve">that disclosures by </w:t>
      </w:r>
      <w:r>
        <w:rPr>
          <w:rFonts w:asciiTheme="majorHAnsi" w:hAnsiTheme="majorHAnsi" w:cstheme="majorHAnsi"/>
        </w:rPr>
        <w:t xml:space="preserve">children </w:t>
      </w:r>
      <w:r w:rsidR="00B14FA6">
        <w:rPr>
          <w:rFonts w:asciiTheme="majorHAnsi" w:hAnsiTheme="majorHAnsi" w:cstheme="majorHAnsi"/>
        </w:rPr>
        <w:t xml:space="preserve">and vulnerable adults </w:t>
      </w:r>
      <w:r>
        <w:rPr>
          <w:rFonts w:asciiTheme="majorHAnsi" w:hAnsiTheme="majorHAnsi" w:cstheme="majorHAnsi"/>
        </w:rPr>
        <w:t xml:space="preserve">are listened to </w:t>
      </w:r>
      <w:r w:rsidR="00A3627D">
        <w:rPr>
          <w:rFonts w:asciiTheme="majorHAnsi" w:hAnsiTheme="majorHAnsi" w:cstheme="majorHAnsi"/>
        </w:rPr>
        <w:t>and acted upon</w:t>
      </w:r>
      <w:r w:rsidR="00E9714B" w:rsidRPr="00FC4F4D">
        <w:rPr>
          <w:rFonts w:asciiTheme="majorHAnsi" w:hAnsiTheme="majorHAnsi" w:cstheme="majorHAnsi"/>
        </w:rPr>
        <w:t>.</w:t>
      </w:r>
    </w:p>
    <w:p w14:paraId="48E432CC" w14:textId="4574024D" w:rsidR="003A4EC0" w:rsidRDefault="003A4EC0" w:rsidP="00561691">
      <w:pPr>
        <w:pStyle w:val="Default"/>
        <w:rPr>
          <w:rFonts w:asciiTheme="majorHAnsi" w:hAnsiTheme="majorHAnsi" w:cstheme="majorHAnsi"/>
        </w:rPr>
      </w:pPr>
    </w:p>
    <w:p w14:paraId="098E5D4A" w14:textId="77777777" w:rsidR="006919F2" w:rsidRPr="006919F2" w:rsidRDefault="006919F2" w:rsidP="00561691">
      <w:pPr>
        <w:rPr>
          <w:rFonts w:asciiTheme="majorHAnsi" w:hAnsiTheme="majorHAnsi" w:cstheme="majorHAnsi"/>
          <w:color w:val="FF0000"/>
        </w:rPr>
      </w:pPr>
    </w:p>
    <w:p w14:paraId="3C588FE4" w14:textId="2A5A6E12" w:rsidR="006919F2" w:rsidRDefault="006919F2" w:rsidP="00561691">
      <w:pPr>
        <w:rPr>
          <w:rFonts w:asciiTheme="majorHAnsi" w:hAnsiTheme="majorHAnsi" w:cstheme="majorHAnsi"/>
          <w:b/>
          <w:bCs/>
          <w:sz w:val="28"/>
          <w:szCs w:val="28"/>
        </w:rPr>
      </w:pPr>
      <w:r w:rsidRPr="00AC535D">
        <w:rPr>
          <w:rFonts w:asciiTheme="majorHAnsi" w:hAnsiTheme="majorHAnsi" w:cstheme="majorHAnsi"/>
          <w:b/>
          <w:bCs/>
          <w:sz w:val="28"/>
          <w:szCs w:val="28"/>
        </w:rPr>
        <w:t>General</w:t>
      </w:r>
      <w:r w:rsidR="00AC535D">
        <w:rPr>
          <w:rFonts w:asciiTheme="majorHAnsi" w:hAnsiTheme="majorHAnsi" w:cstheme="majorHAnsi"/>
          <w:b/>
          <w:bCs/>
          <w:sz w:val="28"/>
          <w:szCs w:val="28"/>
        </w:rPr>
        <w:t xml:space="preserve"> procedures</w:t>
      </w:r>
    </w:p>
    <w:p w14:paraId="1AA2EBE4" w14:textId="0110367D" w:rsidR="00041D42" w:rsidRDefault="00041D42" w:rsidP="00561691">
      <w:pPr>
        <w:rPr>
          <w:rFonts w:asciiTheme="majorHAnsi" w:hAnsiTheme="majorHAnsi" w:cstheme="majorHAnsi"/>
          <w:color w:val="FF0000"/>
        </w:rPr>
      </w:pPr>
      <w:r w:rsidRPr="00F141D2">
        <w:rPr>
          <w:rFonts w:asciiTheme="majorHAnsi" w:hAnsiTheme="majorHAnsi" w:cstheme="majorHAnsi"/>
          <w:color w:val="FF0000"/>
        </w:rPr>
        <w:t xml:space="preserve">Org can </w:t>
      </w:r>
      <w:r w:rsidRPr="00F141D2">
        <w:rPr>
          <w:rFonts w:asciiTheme="majorHAnsi" w:hAnsiTheme="majorHAnsi" w:cstheme="majorHAnsi"/>
          <w:color w:val="FF0000"/>
          <w:u w:val="single"/>
        </w:rPr>
        <w:t>delegate</w:t>
      </w:r>
      <w:r w:rsidRPr="00F141D2">
        <w:rPr>
          <w:rFonts w:asciiTheme="majorHAnsi" w:hAnsiTheme="majorHAnsi" w:cstheme="majorHAnsi"/>
          <w:color w:val="FF0000"/>
        </w:rPr>
        <w:t xml:space="preserve"> some of the below responsibilities (such as Safer recruitment and some points in General) to other named roles/members in the team. However, any requirements around reporting to Grant Recipients and the Bikeability Trust and all of ‘After a serious incident’ have to stay with the Safeguarding </w:t>
      </w:r>
      <w:r w:rsidR="00ED5555" w:rsidRPr="00F141D2">
        <w:rPr>
          <w:rFonts w:asciiTheme="majorHAnsi" w:hAnsiTheme="majorHAnsi" w:cstheme="majorHAnsi"/>
          <w:color w:val="FF0000"/>
        </w:rPr>
        <w:t>Lead</w:t>
      </w:r>
      <w:r w:rsidRPr="00F141D2">
        <w:rPr>
          <w:rFonts w:asciiTheme="majorHAnsi" w:hAnsiTheme="majorHAnsi" w:cstheme="majorHAnsi"/>
          <w:color w:val="FF0000"/>
        </w:rPr>
        <w:t>.</w:t>
      </w:r>
    </w:p>
    <w:p w14:paraId="6A3D74D0" w14:textId="77777777" w:rsidR="00787BEA" w:rsidRDefault="00787BEA" w:rsidP="00561691">
      <w:pPr>
        <w:rPr>
          <w:rFonts w:asciiTheme="majorHAnsi" w:hAnsiTheme="majorHAnsi" w:cstheme="majorHAnsi"/>
          <w:b/>
          <w:bCs/>
          <w:sz w:val="28"/>
          <w:szCs w:val="28"/>
        </w:rPr>
      </w:pPr>
    </w:p>
    <w:p w14:paraId="4D701EB9" w14:textId="5F6313E7" w:rsidR="00787BEA" w:rsidRPr="00041D42" w:rsidRDefault="00AC535D" w:rsidP="00561691">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w:t>
      </w:r>
      <w:r w:rsidRPr="00727249">
        <w:rPr>
          <w:rFonts w:asciiTheme="majorHAnsi" w:hAnsiTheme="majorHAnsi" w:cstheme="majorHAnsi"/>
          <w:b/>
          <w:color w:val="FF0000"/>
        </w:rPr>
        <w:t xml:space="preserve">Safeguarding </w:t>
      </w:r>
      <w:r w:rsidR="00ED5555">
        <w:rPr>
          <w:rFonts w:asciiTheme="majorHAnsi" w:hAnsiTheme="majorHAnsi" w:cstheme="majorHAnsi"/>
          <w:b/>
          <w:color w:val="FF0000"/>
        </w:rPr>
        <w:t>Lead</w:t>
      </w:r>
      <w:r w:rsidRPr="00727249">
        <w:rPr>
          <w:rFonts w:asciiTheme="majorHAnsi" w:hAnsiTheme="majorHAnsi" w:cstheme="majorHAnsi"/>
          <w:b/>
          <w:color w:val="FF0000"/>
        </w:rPr>
        <w:t xml:space="preserve"> or ORG</w:t>
      </w:r>
    </w:p>
    <w:p w14:paraId="7E5E5972" w14:textId="77777777" w:rsidR="00534014" w:rsidRPr="005D2A95" w:rsidRDefault="00534014" w:rsidP="00561691">
      <w:pPr>
        <w:pStyle w:val="ListParagraph"/>
        <w:numPr>
          <w:ilvl w:val="0"/>
          <w:numId w:val="16"/>
        </w:numPr>
        <w:spacing w:after="0"/>
        <w:ind w:left="714" w:hanging="357"/>
        <w:rPr>
          <w:rFonts w:asciiTheme="majorHAnsi" w:eastAsia="Times New Roman" w:hAnsiTheme="majorHAnsi" w:cstheme="majorHAnsi"/>
          <w:bCs/>
          <w:color w:val="FF0000"/>
          <w:sz w:val="24"/>
          <w:szCs w:val="24"/>
          <w:lang w:eastAsia="en-GB"/>
        </w:rPr>
      </w:pPr>
      <w:r w:rsidRPr="005D2A95">
        <w:rPr>
          <w:rFonts w:asciiTheme="majorHAnsi" w:hAnsiTheme="majorHAnsi" w:cstheme="majorHAnsi"/>
          <w:bCs/>
          <w:sz w:val="24"/>
          <w:szCs w:val="24"/>
          <w:highlight w:val="yellow"/>
        </w:rPr>
        <w:t>To make all staff and instructors aware of this policy and procedures</w:t>
      </w:r>
      <w:r>
        <w:rPr>
          <w:rFonts w:asciiTheme="majorHAnsi" w:hAnsiTheme="majorHAnsi" w:cstheme="majorHAnsi"/>
          <w:bCs/>
          <w:sz w:val="24"/>
          <w:szCs w:val="24"/>
        </w:rPr>
        <w:t>.</w:t>
      </w:r>
      <w:r w:rsidRPr="00283D0F">
        <w:rPr>
          <w:rFonts w:asciiTheme="majorHAnsi" w:hAnsiTheme="majorHAnsi" w:cstheme="majorHAnsi"/>
          <w:bCs/>
          <w:sz w:val="24"/>
          <w:szCs w:val="24"/>
        </w:rPr>
        <w:t xml:space="preserve"> </w:t>
      </w:r>
      <w:r w:rsidRPr="005D2A95">
        <w:rPr>
          <w:rFonts w:asciiTheme="majorHAnsi" w:eastAsia="Times New Roman" w:hAnsiTheme="majorHAnsi" w:cstheme="majorHAnsi"/>
          <w:bCs/>
          <w:color w:val="FF0000"/>
          <w:sz w:val="24"/>
          <w:szCs w:val="24"/>
          <w:lang w:eastAsia="en-GB"/>
        </w:rPr>
        <w:t>Insert here how you a going to do this at induction and later on when policies change.</w:t>
      </w:r>
    </w:p>
    <w:p w14:paraId="049A60CE" w14:textId="7EEE9039" w:rsidR="00534014" w:rsidRDefault="00534014" w:rsidP="00561691">
      <w:pPr>
        <w:pStyle w:val="NormalWeb"/>
        <w:numPr>
          <w:ilvl w:val="0"/>
          <w:numId w:val="15"/>
        </w:numPr>
        <w:spacing w:before="0" w:beforeAutospacing="0" w:after="0" w:afterAutospacing="0"/>
        <w:ind w:left="714" w:hanging="357"/>
        <w:rPr>
          <w:rFonts w:asciiTheme="majorHAnsi" w:hAnsiTheme="majorHAnsi" w:cstheme="majorHAnsi"/>
          <w:bCs/>
          <w:color w:val="FF0000"/>
        </w:rPr>
      </w:pPr>
      <w:r w:rsidRPr="005D2A95">
        <w:rPr>
          <w:rFonts w:asciiTheme="majorHAnsi" w:hAnsiTheme="majorHAnsi" w:cstheme="majorHAnsi"/>
          <w:bCs/>
          <w:highlight w:val="yellow"/>
        </w:rPr>
        <w:t>To monitor that this policy and procedures is used by staff and instructors</w:t>
      </w:r>
      <w:r w:rsidRPr="00283D0F">
        <w:rPr>
          <w:rFonts w:asciiTheme="majorHAnsi" w:hAnsiTheme="majorHAnsi" w:cstheme="majorHAnsi"/>
          <w:bCs/>
        </w:rPr>
        <w:t xml:space="preserve">. </w:t>
      </w:r>
      <w:r w:rsidRPr="00283D0F">
        <w:rPr>
          <w:rFonts w:asciiTheme="majorHAnsi" w:hAnsiTheme="majorHAnsi" w:cstheme="majorHAnsi"/>
          <w:bCs/>
          <w:color w:val="FF0000"/>
        </w:rPr>
        <w:t>Insert here how you a going to do this.</w:t>
      </w:r>
      <w:r w:rsidR="00043F03">
        <w:rPr>
          <w:rFonts w:asciiTheme="majorHAnsi" w:hAnsiTheme="majorHAnsi" w:cstheme="majorHAnsi"/>
          <w:bCs/>
          <w:color w:val="FF0000"/>
        </w:rPr>
        <w:t xml:space="preserve"> You may want to refer to ‘Management of Staff and Instructors’ below</w:t>
      </w:r>
      <w:r w:rsidR="00932EBD">
        <w:rPr>
          <w:rFonts w:asciiTheme="majorHAnsi" w:hAnsiTheme="majorHAnsi" w:cstheme="majorHAnsi"/>
          <w:bCs/>
          <w:color w:val="FF0000"/>
        </w:rPr>
        <w:t>.</w:t>
      </w:r>
    </w:p>
    <w:p w14:paraId="3509EE35" w14:textId="5327A833" w:rsidR="00BC20DF" w:rsidRPr="005D2A95" w:rsidRDefault="00534014" w:rsidP="00561691">
      <w:pPr>
        <w:pStyle w:val="ListParagraph"/>
        <w:numPr>
          <w:ilvl w:val="0"/>
          <w:numId w:val="16"/>
        </w:numPr>
        <w:rPr>
          <w:rFonts w:asciiTheme="majorHAnsi" w:hAnsiTheme="majorHAnsi" w:cstheme="majorHAnsi"/>
          <w:bCs/>
          <w:sz w:val="24"/>
          <w:szCs w:val="24"/>
          <w:highlight w:val="yellow"/>
        </w:rPr>
      </w:pPr>
      <w:r w:rsidRPr="005D2A95">
        <w:rPr>
          <w:rFonts w:asciiTheme="majorHAnsi" w:hAnsiTheme="majorHAnsi" w:cstheme="majorHAnsi"/>
          <w:bCs/>
          <w:sz w:val="24"/>
          <w:szCs w:val="24"/>
          <w:highlight w:val="yellow"/>
        </w:rPr>
        <w:t>To review this policy and procedures at least every year, with every change in legislation and after each incident</w:t>
      </w:r>
    </w:p>
    <w:p w14:paraId="043D2DD4" w14:textId="667791AB" w:rsidR="001F5952" w:rsidRPr="00016A1C" w:rsidRDefault="00534014" w:rsidP="00561691">
      <w:pPr>
        <w:pStyle w:val="ListParagraph"/>
        <w:numPr>
          <w:ilvl w:val="0"/>
          <w:numId w:val="16"/>
        </w:numPr>
        <w:rPr>
          <w:rFonts w:asciiTheme="majorHAnsi" w:hAnsiTheme="majorHAnsi" w:cstheme="majorHAnsi"/>
          <w:bCs/>
          <w:sz w:val="24"/>
          <w:szCs w:val="24"/>
          <w:highlight w:val="yellow"/>
        </w:rPr>
      </w:pPr>
      <w:r w:rsidRPr="00534014">
        <w:rPr>
          <w:rFonts w:asciiTheme="majorHAnsi" w:hAnsiTheme="majorHAnsi" w:cstheme="majorHAnsi"/>
          <w:bCs/>
          <w:sz w:val="24"/>
          <w:szCs w:val="24"/>
        </w:rPr>
        <w:t xml:space="preserve">After </w:t>
      </w:r>
      <w:r w:rsidR="00BC20DF">
        <w:rPr>
          <w:rFonts w:asciiTheme="majorHAnsi" w:hAnsiTheme="majorHAnsi" w:cstheme="majorHAnsi"/>
          <w:bCs/>
          <w:sz w:val="24"/>
          <w:szCs w:val="24"/>
        </w:rPr>
        <w:t xml:space="preserve">receiving </w:t>
      </w:r>
      <w:r w:rsidRPr="00534014">
        <w:rPr>
          <w:rFonts w:asciiTheme="majorHAnsi" w:hAnsiTheme="majorHAnsi" w:cstheme="majorHAnsi"/>
          <w:bCs/>
          <w:sz w:val="24"/>
          <w:szCs w:val="24"/>
        </w:rPr>
        <w:t>a</w:t>
      </w:r>
      <w:r w:rsidR="00BC20DF">
        <w:rPr>
          <w:rFonts w:asciiTheme="majorHAnsi" w:hAnsiTheme="majorHAnsi" w:cstheme="majorHAnsi"/>
          <w:bCs/>
          <w:sz w:val="24"/>
          <w:szCs w:val="24"/>
        </w:rPr>
        <w:t>n allegation of significant harm</w:t>
      </w:r>
      <w:r w:rsidR="00B94AB1">
        <w:rPr>
          <w:rFonts w:asciiTheme="majorHAnsi" w:hAnsiTheme="majorHAnsi" w:cstheme="majorHAnsi"/>
          <w:bCs/>
          <w:sz w:val="24"/>
          <w:szCs w:val="24"/>
        </w:rPr>
        <w:t>, a welfare concern</w:t>
      </w:r>
      <w:r w:rsidR="00BC20DF">
        <w:rPr>
          <w:rFonts w:asciiTheme="majorHAnsi" w:hAnsiTheme="majorHAnsi" w:cstheme="majorHAnsi"/>
          <w:bCs/>
          <w:sz w:val="24"/>
          <w:szCs w:val="24"/>
        </w:rPr>
        <w:t xml:space="preserve"> or a disclosure of abuse </w:t>
      </w:r>
      <w:r w:rsidR="00BC20DF" w:rsidRPr="00016A1C">
        <w:rPr>
          <w:rFonts w:asciiTheme="majorHAnsi" w:hAnsiTheme="majorHAnsi" w:cstheme="majorHAnsi"/>
          <w:bCs/>
          <w:sz w:val="24"/>
          <w:szCs w:val="24"/>
          <w:highlight w:val="yellow"/>
        </w:rPr>
        <w:t>to review</w:t>
      </w:r>
      <w:r w:rsidRPr="00016A1C">
        <w:rPr>
          <w:rFonts w:asciiTheme="majorHAnsi" w:hAnsiTheme="majorHAnsi" w:cstheme="majorHAnsi"/>
          <w:bCs/>
          <w:sz w:val="24"/>
          <w:szCs w:val="24"/>
          <w:highlight w:val="yellow"/>
        </w:rPr>
        <w:t xml:space="preserve"> </w:t>
      </w:r>
      <w:r w:rsidRPr="00016A1C">
        <w:rPr>
          <w:rFonts w:asciiTheme="majorHAnsi" w:hAnsiTheme="majorHAnsi" w:cstheme="majorHAnsi"/>
          <w:bCs/>
          <w:color w:val="FF0000"/>
          <w:sz w:val="24"/>
          <w:szCs w:val="24"/>
          <w:highlight w:val="yellow"/>
        </w:rPr>
        <w:t xml:space="preserve">ORG’s </w:t>
      </w:r>
      <w:r w:rsidRPr="00016A1C">
        <w:rPr>
          <w:rFonts w:asciiTheme="majorHAnsi" w:hAnsiTheme="majorHAnsi" w:cstheme="majorHAnsi"/>
          <w:bCs/>
          <w:sz w:val="24"/>
          <w:szCs w:val="24"/>
          <w:highlight w:val="yellow"/>
        </w:rPr>
        <w:t xml:space="preserve">practice and </w:t>
      </w:r>
      <w:r w:rsidR="00BC20DF" w:rsidRPr="00016A1C">
        <w:rPr>
          <w:rFonts w:asciiTheme="majorHAnsi" w:hAnsiTheme="majorHAnsi" w:cstheme="majorHAnsi"/>
          <w:bCs/>
          <w:sz w:val="24"/>
          <w:szCs w:val="24"/>
          <w:highlight w:val="yellow"/>
        </w:rPr>
        <w:t xml:space="preserve">to </w:t>
      </w:r>
      <w:r w:rsidRPr="00016A1C">
        <w:rPr>
          <w:rFonts w:asciiTheme="majorHAnsi" w:hAnsiTheme="majorHAnsi" w:cstheme="majorHAnsi"/>
          <w:bCs/>
          <w:sz w:val="24"/>
          <w:szCs w:val="24"/>
          <w:highlight w:val="yellow"/>
        </w:rPr>
        <w:t xml:space="preserve">feed the findings from this review into the </w:t>
      </w:r>
      <w:r w:rsidR="00016A1C" w:rsidRPr="00016A1C">
        <w:rPr>
          <w:rFonts w:asciiTheme="majorHAnsi" w:hAnsiTheme="majorHAnsi" w:cstheme="majorHAnsi"/>
          <w:bCs/>
          <w:sz w:val="24"/>
          <w:szCs w:val="24"/>
          <w:highlight w:val="yellow"/>
        </w:rPr>
        <w:t>Q</w:t>
      </w:r>
      <w:r w:rsidRPr="00016A1C">
        <w:rPr>
          <w:rFonts w:asciiTheme="majorHAnsi" w:hAnsiTheme="majorHAnsi" w:cstheme="majorHAnsi"/>
          <w:bCs/>
          <w:sz w:val="24"/>
          <w:szCs w:val="24"/>
          <w:highlight w:val="yellow"/>
        </w:rPr>
        <w:t xml:space="preserve">uality </w:t>
      </w:r>
      <w:r w:rsidR="00016A1C" w:rsidRPr="00016A1C">
        <w:rPr>
          <w:rFonts w:asciiTheme="majorHAnsi" w:hAnsiTheme="majorHAnsi" w:cstheme="majorHAnsi"/>
          <w:bCs/>
          <w:sz w:val="24"/>
          <w:szCs w:val="24"/>
          <w:highlight w:val="yellow"/>
        </w:rPr>
        <w:t>Assessment</w:t>
      </w:r>
      <w:r w:rsidRPr="00016A1C">
        <w:rPr>
          <w:rFonts w:asciiTheme="majorHAnsi" w:hAnsiTheme="majorHAnsi" w:cstheme="majorHAnsi"/>
          <w:bCs/>
          <w:sz w:val="24"/>
          <w:szCs w:val="24"/>
          <w:highlight w:val="yellow"/>
        </w:rPr>
        <w:t xml:space="preserve"> </w:t>
      </w:r>
      <w:r w:rsidR="00016A1C" w:rsidRPr="00016A1C">
        <w:rPr>
          <w:rFonts w:asciiTheme="majorHAnsi" w:hAnsiTheme="majorHAnsi" w:cstheme="majorHAnsi"/>
          <w:bCs/>
          <w:sz w:val="24"/>
          <w:szCs w:val="24"/>
          <w:highlight w:val="yellow"/>
        </w:rPr>
        <w:t>P</w:t>
      </w:r>
      <w:r w:rsidRPr="00016A1C">
        <w:rPr>
          <w:rFonts w:asciiTheme="majorHAnsi" w:hAnsiTheme="majorHAnsi" w:cstheme="majorHAnsi"/>
          <w:bCs/>
          <w:sz w:val="24"/>
          <w:szCs w:val="24"/>
          <w:highlight w:val="yellow"/>
        </w:rPr>
        <w:t>lan</w:t>
      </w:r>
    </w:p>
    <w:p w14:paraId="186A28A4" w14:textId="40D66F78" w:rsidR="00787BEA" w:rsidRDefault="001F5952" w:rsidP="00561691">
      <w:pPr>
        <w:pStyle w:val="ListParagraph"/>
        <w:numPr>
          <w:ilvl w:val="0"/>
          <w:numId w:val="16"/>
        </w:numPr>
        <w:rPr>
          <w:rFonts w:asciiTheme="majorHAnsi" w:hAnsiTheme="majorHAnsi" w:cstheme="majorHAnsi"/>
          <w:bCs/>
          <w:sz w:val="24"/>
          <w:szCs w:val="24"/>
        </w:rPr>
      </w:pPr>
      <w:r w:rsidRPr="001F5952">
        <w:rPr>
          <w:rFonts w:asciiTheme="majorHAnsi" w:hAnsiTheme="majorHAnsi" w:cstheme="majorHAnsi"/>
          <w:bCs/>
          <w:sz w:val="24"/>
          <w:szCs w:val="24"/>
        </w:rPr>
        <w:t>To k</w:t>
      </w:r>
      <w:r w:rsidR="00787BEA" w:rsidRPr="001F5952">
        <w:rPr>
          <w:rFonts w:asciiTheme="majorHAnsi" w:hAnsiTheme="majorHAnsi" w:cstheme="majorHAnsi"/>
          <w:bCs/>
          <w:sz w:val="24"/>
          <w:szCs w:val="24"/>
        </w:rPr>
        <w:t xml:space="preserve">eep </w:t>
      </w:r>
      <w:r w:rsidRPr="001F5952">
        <w:rPr>
          <w:rFonts w:asciiTheme="majorHAnsi" w:hAnsiTheme="majorHAnsi" w:cstheme="majorHAnsi"/>
          <w:bCs/>
          <w:sz w:val="24"/>
          <w:szCs w:val="24"/>
        </w:rPr>
        <w:t xml:space="preserve">a </w:t>
      </w:r>
      <w:r w:rsidR="00787BEA" w:rsidRPr="001F5952">
        <w:rPr>
          <w:rFonts w:asciiTheme="majorHAnsi" w:hAnsiTheme="majorHAnsi" w:cstheme="majorHAnsi"/>
          <w:bCs/>
          <w:sz w:val="24"/>
          <w:szCs w:val="24"/>
        </w:rPr>
        <w:t>register</w:t>
      </w:r>
      <w:r w:rsidRPr="001F5952">
        <w:rPr>
          <w:rFonts w:asciiTheme="majorHAnsi" w:hAnsiTheme="majorHAnsi" w:cstheme="majorHAnsi"/>
          <w:bCs/>
          <w:sz w:val="24"/>
          <w:szCs w:val="24"/>
        </w:rPr>
        <w:t xml:space="preserve"> of allegation of significant harm </w:t>
      </w:r>
      <w:r w:rsidR="00823C2C">
        <w:rPr>
          <w:rFonts w:asciiTheme="majorHAnsi" w:hAnsiTheme="majorHAnsi" w:cstheme="majorHAnsi"/>
          <w:bCs/>
          <w:sz w:val="24"/>
          <w:szCs w:val="24"/>
        </w:rPr>
        <w:t>done</w:t>
      </w:r>
      <w:r w:rsidR="001E5EC8">
        <w:rPr>
          <w:rFonts w:asciiTheme="majorHAnsi" w:hAnsiTheme="majorHAnsi" w:cstheme="majorHAnsi"/>
          <w:bCs/>
          <w:sz w:val="24"/>
          <w:szCs w:val="24"/>
        </w:rPr>
        <w:t>, welfare concerns</w:t>
      </w:r>
      <w:r w:rsidR="00823C2C">
        <w:rPr>
          <w:rFonts w:asciiTheme="majorHAnsi" w:hAnsiTheme="majorHAnsi" w:cstheme="majorHAnsi"/>
          <w:bCs/>
          <w:sz w:val="24"/>
          <w:szCs w:val="24"/>
        </w:rPr>
        <w:t xml:space="preserve"> </w:t>
      </w:r>
      <w:r w:rsidRPr="001F5952">
        <w:rPr>
          <w:rFonts w:asciiTheme="majorHAnsi" w:hAnsiTheme="majorHAnsi" w:cstheme="majorHAnsi"/>
          <w:bCs/>
          <w:sz w:val="24"/>
          <w:szCs w:val="24"/>
        </w:rPr>
        <w:t>and disclosures of abuse</w:t>
      </w:r>
      <w:r>
        <w:rPr>
          <w:rFonts w:asciiTheme="majorHAnsi" w:hAnsiTheme="majorHAnsi" w:cstheme="majorHAnsi"/>
          <w:bCs/>
          <w:sz w:val="24"/>
          <w:szCs w:val="24"/>
        </w:rPr>
        <w:t>.</w:t>
      </w:r>
    </w:p>
    <w:p w14:paraId="27A2B941" w14:textId="77777777" w:rsidR="00534014" w:rsidRPr="00283D0F" w:rsidRDefault="00534014" w:rsidP="00561691">
      <w:pPr>
        <w:pStyle w:val="NormalWeb"/>
        <w:spacing w:before="0" w:beforeAutospacing="0" w:after="0" w:afterAutospacing="0"/>
        <w:rPr>
          <w:rFonts w:asciiTheme="majorHAnsi" w:hAnsiTheme="majorHAnsi" w:cstheme="majorHAnsi"/>
          <w:bCs/>
        </w:rPr>
      </w:pPr>
    </w:p>
    <w:p w14:paraId="37C0F11B" w14:textId="77777777" w:rsidR="003535EF" w:rsidRDefault="003535EF" w:rsidP="00561691">
      <w:pPr>
        <w:pStyle w:val="NoSpacing"/>
        <w:ind w:left="426" w:hanging="426"/>
        <w:rPr>
          <w:rFonts w:ascii="Arial" w:hAnsi="Arial" w:cs="Arial"/>
          <w:b/>
          <w:bCs/>
          <w:sz w:val="24"/>
          <w:szCs w:val="24"/>
        </w:rPr>
      </w:pPr>
    </w:p>
    <w:p w14:paraId="2D38EFC4" w14:textId="38347227" w:rsidR="00534014" w:rsidRDefault="00043F03" w:rsidP="00561691">
      <w:pPr>
        <w:pStyle w:val="NoSpacing"/>
        <w:rPr>
          <w:rFonts w:ascii="Arial" w:hAnsi="Arial" w:cs="Arial"/>
          <w:b/>
          <w:bCs/>
          <w:sz w:val="24"/>
          <w:szCs w:val="24"/>
        </w:rPr>
      </w:pPr>
      <w:bookmarkStart w:id="6" w:name="_Hlk67398817"/>
      <w:r>
        <w:rPr>
          <w:rFonts w:ascii="Arial" w:hAnsi="Arial" w:cs="Arial"/>
          <w:b/>
          <w:bCs/>
          <w:sz w:val="24"/>
          <w:szCs w:val="24"/>
        </w:rPr>
        <w:t xml:space="preserve">Allegations of </w:t>
      </w:r>
      <w:r w:rsidR="00041D42">
        <w:rPr>
          <w:rFonts w:ascii="Arial" w:hAnsi="Arial" w:cs="Arial"/>
          <w:b/>
          <w:bCs/>
          <w:sz w:val="24"/>
          <w:szCs w:val="24"/>
        </w:rPr>
        <w:t>S</w:t>
      </w:r>
      <w:r>
        <w:rPr>
          <w:rFonts w:ascii="Arial" w:hAnsi="Arial" w:cs="Arial"/>
          <w:b/>
          <w:bCs/>
          <w:sz w:val="24"/>
          <w:szCs w:val="24"/>
        </w:rPr>
        <w:t xml:space="preserve">ignificant </w:t>
      </w:r>
      <w:r w:rsidR="00041D42">
        <w:rPr>
          <w:rFonts w:ascii="Arial" w:hAnsi="Arial" w:cs="Arial"/>
          <w:b/>
          <w:bCs/>
          <w:sz w:val="24"/>
          <w:szCs w:val="24"/>
        </w:rPr>
        <w:t>H</w:t>
      </w:r>
      <w:r>
        <w:rPr>
          <w:rFonts w:ascii="Arial" w:hAnsi="Arial" w:cs="Arial"/>
          <w:b/>
          <w:bCs/>
          <w:sz w:val="24"/>
          <w:szCs w:val="24"/>
        </w:rPr>
        <w:t xml:space="preserve">arm </w:t>
      </w:r>
      <w:r w:rsidR="00BC20DF">
        <w:rPr>
          <w:rFonts w:ascii="Arial" w:hAnsi="Arial" w:cs="Arial"/>
          <w:b/>
          <w:bCs/>
          <w:sz w:val="24"/>
          <w:szCs w:val="24"/>
        </w:rPr>
        <w:t xml:space="preserve">done </w:t>
      </w:r>
      <w:r>
        <w:rPr>
          <w:rFonts w:ascii="Arial" w:hAnsi="Arial" w:cs="Arial"/>
          <w:b/>
          <w:bCs/>
          <w:sz w:val="24"/>
          <w:szCs w:val="24"/>
        </w:rPr>
        <w:t xml:space="preserve">towards a child </w:t>
      </w:r>
      <w:r w:rsidR="00BC20DF">
        <w:rPr>
          <w:rFonts w:ascii="Arial" w:hAnsi="Arial" w:cs="Arial"/>
          <w:b/>
          <w:bCs/>
          <w:sz w:val="24"/>
          <w:szCs w:val="24"/>
        </w:rPr>
        <w:t xml:space="preserve">or vulnerable adult </w:t>
      </w:r>
      <w:r>
        <w:rPr>
          <w:rFonts w:ascii="Arial" w:hAnsi="Arial" w:cs="Arial"/>
          <w:b/>
          <w:bCs/>
          <w:sz w:val="24"/>
          <w:szCs w:val="24"/>
        </w:rPr>
        <w:t>by an instructor</w:t>
      </w:r>
      <w:r w:rsidR="00041D42">
        <w:rPr>
          <w:rFonts w:ascii="Arial" w:hAnsi="Arial" w:cs="Arial"/>
          <w:b/>
          <w:bCs/>
          <w:sz w:val="24"/>
          <w:szCs w:val="24"/>
        </w:rPr>
        <w:t xml:space="preserve"> or member of </w:t>
      </w:r>
      <w:r>
        <w:rPr>
          <w:rFonts w:ascii="Arial" w:hAnsi="Arial" w:cs="Arial"/>
          <w:b/>
          <w:bCs/>
          <w:sz w:val="24"/>
          <w:szCs w:val="24"/>
        </w:rPr>
        <w:t>staff</w:t>
      </w:r>
    </w:p>
    <w:bookmarkEnd w:id="6"/>
    <w:p w14:paraId="328160C2" w14:textId="1A8325FB" w:rsidR="00BC20DF" w:rsidRPr="00BC20DF" w:rsidRDefault="00BC20DF" w:rsidP="00561691">
      <w:pPr>
        <w:rPr>
          <w:rFonts w:asciiTheme="majorHAnsi" w:hAnsiTheme="majorHAnsi" w:cstheme="majorHAnsi"/>
          <w:bCs/>
          <w:color w:val="000000" w:themeColor="text1"/>
        </w:rPr>
      </w:pPr>
      <w:r>
        <w:rPr>
          <w:rFonts w:asciiTheme="majorHAnsi" w:hAnsiTheme="majorHAnsi" w:cstheme="majorHAnsi"/>
          <w:bCs/>
          <w:color w:val="000000" w:themeColor="text1"/>
        </w:rPr>
        <w:t>(</w:t>
      </w:r>
      <w:r w:rsidRPr="00D1653A">
        <w:rPr>
          <w:rFonts w:asciiTheme="majorHAnsi" w:hAnsiTheme="majorHAnsi" w:cstheme="majorHAnsi"/>
          <w:bCs/>
          <w:color w:val="000000" w:themeColor="text1"/>
        </w:rPr>
        <w:t xml:space="preserve">See below for procedures around reporting of </w:t>
      </w:r>
      <w:r w:rsidR="0065452C">
        <w:rPr>
          <w:rFonts w:asciiTheme="majorHAnsi" w:hAnsiTheme="majorHAnsi" w:cstheme="majorHAnsi"/>
          <w:bCs/>
          <w:color w:val="000000" w:themeColor="text1"/>
        </w:rPr>
        <w:t xml:space="preserve">welfare concerns and </w:t>
      </w:r>
      <w:r w:rsidRPr="00D1653A">
        <w:rPr>
          <w:rFonts w:asciiTheme="majorHAnsi" w:hAnsiTheme="majorHAnsi" w:cstheme="majorHAnsi"/>
          <w:bCs/>
          <w:color w:val="000000" w:themeColor="text1"/>
        </w:rPr>
        <w:t>disclosures of abuse by children</w:t>
      </w:r>
      <w:r w:rsidR="00595426">
        <w:rPr>
          <w:rFonts w:asciiTheme="majorHAnsi" w:hAnsiTheme="majorHAnsi" w:cstheme="majorHAnsi"/>
          <w:bCs/>
          <w:color w:val="000000" w:themeColor="text1"/>
        </w:rPr>
        <w:t xml:space="preserve"> and vulnerable adults</w:t>
      </w:r>
      <w:r w:rsidRPr="00D1653A">
        <w:rPr>
          <w:rFonts w:asciiTheme="majorHAnsi" w:hAnsiTheme="majorHAnsi" w:cstheme="majorHAnsi"/>
          <w:bCs/>
          <w:color w:val="000000" w:themeColor="text1"/>
        </w:rPr>
        <w:t>.</w:t>
      </w:r>
      <w:r>
        <w:rPr>
          <w:rFonts w:asciiTheme="majorHAnsi" w:hAnsiTheme="majorHAnsi" w:cstheme="majorHAnsi"/>
          <w:bCs/>
          <w:color w:val="000000" w:themeColor="text1"/>
        </w:rPr>
        <w:t>)</w:t>
      </w:r>
    </w:p>
    <w:p w14:paraId="65911C17" w14:textId="3AB6FB46" w:rsidR="00BC20DF" w:rsidRPr="00043F03" w:rsidRDefault="00043F03" w:rsidP="00561691">
      <w:pPr>
        <w:rPr>
          <w:rFonts w:asciiTheme="majorHAnsi" w:hAnsiTheme="majorHAnsi" w:cstheme="majorHAnsi"/>
        </w:rPr>
      </w:pPr>
      <w:r w:rsidRPr="00043F03">
        <w:rPr>
          <w:rFonts w:asciiTheme="majorHAnsi" w:hAnsiTheme="majorHAnsi" w:cstheme="majorHAnsi"/>
        </w:rPr>
        <w:t xml:space="preserve">Significant harm is defined here </w:t>
      </w:r>
      <w:hyperlink r:id="rId11" w:history="1">
        <w:r w:rsidRPr="00043F03">
          <w:rPr>
            <w:rStyle w:val="Hyperlink"/>
            <w:rFonts w:asciiTheme="majorHAnsi" w:hAnsiTheme="majorHAnsi" w:cstheme="majorHAnsi"/>
          </w:rPr>
          <w:t>RSI guidance what to do if something goes wrong</w:t>
        </w:r>
      </w:hyperlink>
      <w:r>
        <w:rPr>
          <w:rFonts w:asciiTheme="majorHAnsi" w:hAnsiTheme="majorHAnsi" w:cstheme="majorHAnsi"/>
        </w:rPr>
        <w:t>.</w:t>
      </w:r>
    </w:p>
    <w:p w14:paraId="7B4BA0EF" w14:textId="77777777" w:rsidR="00D1653A" w:rsidRPr="00AC535D" w:rsidRDefault="00D1653A" w:rsidP="00561691">
      <w:pPr>
        <w:rPr>
          <w:rFonts w:asciiTheme="majorHAnsi" w:hAnsiTheme="majorHAnsi" w:cstheme="majorHAnsi"/>
          <w:b/>
          <w:color w:val="000000" w:themeColor="text1"/>
        </w:rPr>
      </w:pPr>
    </w:p>
    <w:p w14:paraId="40BA6DD9" w14:textId="2975F3D8" w:rsidR="00AC535D" w:rsidRPr="00AC535D" w:rsidRDefault="00AC535D" w:rsidP="00561691">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Safeguarding </w:t>
      </w:r>
      <w:r w:rsidR="00ED5555">
        <w:rPr>
          <w:rFonts w:asciiTheme="majorHAnsi" w:hAnsiTheme="majorHAnsi" w:cstheme="majorHAnsi"/>
          <w:b/>
          <w:color w:val="000000" w:themeColor="text1"/>
        </w:rPr>
        <w:t>Lead</w:t>
      </w:r>
    </w:p>
    <w:p w14:paraId="50EB3159" w14:textId="430BF8A7" w:rsidR="00BC20DF" w:rsidRDefault="00BC20DF" w:rsidP="00561691">
      <w:pPr>
        <w:pStyle w:val="NoSpacing"/>
        <w:numPr>
          <w:ilvl w:val="0"/>
          <w:numId w:val="21"/>
        </w:numPr>
        <w:rPr>
          <w:rFonts w:asciiTheme="majorHAnsi" w:hAnsiTheme="majorHAnsi" w:cstheme="majorHAnsi"/>
          <w:sz w:val="24"/>
          <w:szCs w:val="24"/>
        </w:rPr>
      </w:pPr>
      <w:r>
        <w:rPr>
          <w:rFonts w:asciiTheme="majorHAnsi" w:hAnsiTheme="majorHAnsi" w:cstheme="majorHAnsi"/>
          <w:sz w:val="24"/>
          <w:szCs w:val="24"/>
        </w:rPr>
        <w:lastRenderedPageBreak/>
        <w:t>To fill in a Safeguarding Report Form</w:t>
      </w:r>
      <w:r w:rsidR="00041D42">
        <w:rPr>
          <w:rFonts w:asciiTheme="majorHAnsi" w:hAnsiTheme="majorHAnsi" w:cstheme="majorHAnsi"/>
          <w:sz w:val="24"/>
          <w:szCs w:val="24"/>
        </w:rPr>
        <w:t xml:space="preserve"> if they become aware of any allegation made against an instructor or member of staff</w:t>
      </w:r>
    </w:p>
    <w:p w14:paraId="15DC5F22" w14:textId="3D4F0698" w:rsidR="00043F03" w:rsidRPr="005D2A95" w:rsidRDefault="00AC535D" w:rsidP="00561691">
      <w:pPr>
        <w:pStyle w:val="NoSpacing"/>
        <w:numPr>
          <w:ilvl w:val="0"/>
          <w:numId w:val="21"/>
        </w:numPr>
        <w:rPr>
          <w:rFonts w:asciiTheme="majorHAnsi" w:hAnsiTheme="majorHAnsi" w:cstheme="majorHAnsi"/>
          <w:sz w:val="24"/>
          <w:szCs w:val="24"/>
          <w:highlight w:val="yellow"/>
        </w:rPr>
      </w:pPr>
      <w:r w:rsidRPr="005D2A95">
        <w:rPr>
          <w:rFonts w:asciiTheme="majorHAnsi" w:hAnsiTheme="majorHAnsi" w:cstheme="majorHAnsi"/>
          <w:sz w:val="24"/>
          <w:szCs w:val="24"/>
          <w:highlight w:val="yellow"/>
        </w:rPr>
        <w:t xml:space="preserve">To report </w:t>
      </w:r>
      <w:r w:rsidR="00043F03" w:rsidRPr="005D2A95">
        <w:rPr>
          <w:rFonts w:asciiTheme="majorHAnsi" w:hAnsiTheme="majorHAnsi" w:cstheme="majorHAnsi"/>
          <w:sz w:val="24"/>
          <w:szCs w:val="24"/>
          <w:highlight w:val="yellow"/>
        </w:rPr>
        <w:t xml:space="preserve">allegations of significant harm </w:t>
      </w:r>
      <w:r w:rsidR="00823C2C" w:rsidRPr="005D2A95">
        <w:rPr>
          <w:rFonts w:asciiTheme="majorHAnsi" w:hAnsiTheme="majorHAnsi" w:cstheme="majorHAnsi"/>
          <w:sz w:val="24"/>
          <w:szCs w:val="24"/>
          <w:highlight w:val="yellow"/>
        </w:rPr>
        <w:t xml:space="preserve">done </w:t>
      </w:r>
      <w:r w:rsidR="00043F03" w:rsidRPr="005D2A95">
        <w:rPr>
          <w:rFonts w:asciiTheme="majorHAnsi" w:hAnsiTheme="majorHAnsi" w:cstheme="majorHAnsi"/>
          <w:sz w:val="24"/>
          <w:szCs w:val="24"/>
          <w:highlight w:val="yellow"/>
        </w:rPr>
        <w:t xml:space="preserve">by an instructor towards a child </w:t>
      </w:r>
      <w:r w:rsidR="00D3510F" w:rsidRPr="005D2A95">
        <w:rPr>
          <w:rFonts w:asciiTheme="majorHAnsi" w:hAnsiTheme="majorHAnsi" w:cstheme="majorHAnsi"/>
          <w:sz w:val="24"/>
          <w:szCs w:val="24"/>
          <w:highlight w:val="yellow"/>
        </w:rPr>
        <w:t xml:space="preserve">or vulnerable adult </w:t>
      </w:r>
      <w:r w:rsidR="00043F03" w:rsidRPr="005D2A95">
        <w:rPr>
          <w:rFonts w:asciiTheme="majorHAnsi" w:hAnsiTheme="majorHAnsi" w:cstheme="majorHAnsi"/>
          <w:sz w:val="24"/>
          <w:szCs w:val="24"/>
          <w:highlight w:val="yellow"/>
        </w:rPr>
        <w:t xml:space="preserve">to the Bikeability Trust and the Grant recipient within 72 hrs of </w:t>
      </w:r>
      <w:r w:rsidR="00823C2C" w:rsidRPr="005D2A95">
        <w:rPr>
          <w:rFonts w:asciiTheme="majorHAnsi" w:hAnsiTheme="majorHAnsi" w:cstheme="majorHAnsi"/>
          <w:sz w:val="24"/>
          <w:szCs w:val="24"/>
          <w:highlight w:val="yellow"/>
        </w:rPr>
        <w:t xml:space="preserve">learning about </w:t>
      </w:r>
      <w:r w:rsidR="00043F03" w:rsidRPr="005D2A95">
        <w:rPr>
          <w:rFonts w:asciiTheme="majorHAnsi" w:hAnsiTheme="majorHAnsi" w:cstheme="majorHAnsi"/>
          <w:sz w:val="24"/>
          <w:szCs w:val="24"/>
          <w:highlight w:val="yellow"/>
        </w:rPr>
        <w:t xml:space="preserve">the </w:t>
      </w:r>
      <w:r w:rsidR="00823C2C" w:rsidRPr="005D2A95">
        <w:rPr>
          <w:rFonts w:asciiTheme="majorHAnsi" w:hAnsiTheme="majorHAnsi" w:cstheme="majorHAnsi"/>
          <w:sz w:val="24"/>
          <w:szCs w:val="24"/>
          <w:highlight w:val="yellow"/>
        </w:rPr>
        <w:t>allegation</w:t>
      </w:r>
    </w:p>
    <w:p w14:paraId="4D6750B4" w14:textId="35016864" w:rsidR="00AC535D" w:rsidRPr="00043F03" w:rsidRDefault="00AC535D" w:rsidP="00561691">
      <w:pPr>
        <w:pStyle w:val="ListParagraph"/>
        <w:numPr>
          <w:ilvl w:val="0"/>
          <w:numId w:val="16"/>
        </w:numPr>
        <w:rPr>
          <w:rFonts w:asciiTheme="majorHAnsi" w:hAnsiTheme="majorHAnsi" w:cstheme="majorHAnsi"/>
          <w:sz w:val="24"/>
          <w:szCs w:val="24"/>
        </w:rPr>
      </w:pPr>
      <w:r w:rsidRPr="00043F03">
        <w:rPr>
          <w:rFonts w:asciiTheme="majorHAnsi" w:hAnsiTheme="majorHAnsi" w:cstheme="majorHAnsi"/>
          <w:sz w:val="24"/>
          <w:szCs w:val="24"/>
        </w:rPr>
        <w:t xml:space="preserve">To review </w:t>
      </w:r>
      <w:r w:rsidRPr="00043F03">
        <w:rPr>
          <w:rFonts w:asciiTheme="majorHAnsi" w:hAnsiTheme="majorHAnsi" w:cstheme="majorHAnsi"/>
          <w:color w:val="FF0000"/>
          <w:sz w:val="24"/>
          <w:szCs w:val="24"/>
        </w:rPr>
        <w:t xml:space="preserve">ORG’s </w:t>
      </w:r>
      <w:r w:rsidRPr="00043F03">
        <w:rPr>
          <w:rFonts w:asciiTheme="majorHAnsi" w:hAnsiTheme="majorHAnsi" w:cstheme="majorHAnsi"/>
          <w:sz w:val="24"/>
          <w:szCs w:val="24"/>
        </w:rPr>
        <w:t>practice, including a review of any risk assessments made</w:t>
      </w:r>
    </w:p>
    <w:p w14:paraId="0F8FEEEC" w14:textId="77777777" w:rsidR="00AC535D" w:rsidRPr="00AC535D" w:rsidRDefault="00AC535D" w:rsidP="00561691">
      <w:pPr>
        <w:pStyle w:val="ListParagraph"/>
        <w:numPr>
          <w:ilvl w:val="0"/>
          <w:numId w:val="16"/>
        </w:numPr>
        <w:rPr>
          <w:rFonts w:asciiTheme="majorHAnsi" w:hAnsiTheme="majorHAnsi" w:cstheme="majorHAnsi"/>
          <w:sz w:val="24"/>
          <w:szCs w:val="24"/>
        </w:rPr>
      </w:pPr>
      <w:r w:rsidRPr="00AC535D">
        <w:rPr>
          <w:rFonts w:asciiTheme="majorHAnsi" w:hAnsiTheme="majorHAnsi" w:cstheme="majorHAnsi"/>
          <w:sz w:val="24"/>
          <w:szCs w:val="24"/>
        </w:rPr>
        <w:t>To feed this review into the quality improvement plan.</w:t>
      </w:r>
    </w:p>
    <w:p w14:paraId="5E5A5385" w14:textId="1443CD30" w:rsidR="003A4EC0" w:rsidRDefault="003A4EC0" w:rsidP="00561691">
      <w:pPr>
        <w:pStyle w:val="Default"/>
        <w:rPr>
          <w:rFonts w:asciiTheme="majorHAnsi" w:hAnsiTheme="majorHAnsi" w:cstheme="majorHAnsi"/>
        </w:rPr>
      </w:pPr>
    </w:p>
    <w:p w14:paraId="082373CC" w14:textId="3C040E83" w:rsidR="00222130" w:rsidRPr="00F21FEE" w:rsidRDefault="00222130" w:rsidP="00561691">
      <w:pPr>
        <w:pStyle w:val="Default"/>
        <w:rPr>
          <w:rFonts w:asciiTheme="majorHAnsi" w:hAnsiTheme="majorHAnsi" w:cstheme="majorHAnsi"/>
          <w:b/>
          <w:color w:val="FF0000"/>
        </w:rPr>
      </w:pPr>
      <w:r w:rsidRPr="00F21FEE">
        <w:rPr>
          <w:rFonts w:asciiTheme="majorHAnsi" w:hAnsiTheme="majorHAnsi" w:cstheme="majorHAnsi"/>
          <w:b/>
          <w:color w:val="FF0000"/>
        </w:rPr>
        <w:t>Responsibilities of staff and instructors</w:t>
      </w:r>
    </w:p>
    <w:p w14:paraId="747E4123" w14:textId="1FFD4E72" w:rsidR="00222130" w:rsidRPr="00FC4F4D" w:rsidRDefault="00BC20DF" w:rsidP="00561691">
      <w:pPr>
        <w:pStyle w:val="Default"/>
        <w:rPr>
          <w:rFonts w:asciiTheme="majorHAnsi" w:hAnsiTheme="majorHAnsi" w:cstheme="majorHAnsi"/>
        </w:rPr>
      </w:pPr>
      <w:r w:rsidRPr="00F21FEE">
        <w:rPr>
          <w:rFonts w:asciiTheme="majorHAnsi" w:hAnsiTheme="majorHAnsi" w:cstheme="majorHAnsi"/>
          <w:color w:val="FF0000"/>
        </w:rPr>
        <w:t xml:space="preserve">Please include any policies you have around </w:t>
      </w:r>
      <w:r>
        <w:rPr>
          <w:rFonts w:asciiTheme="majorHAnsi" w:hAnsiTheme="majorHAnsi" w:cstheme="majorHAnsi"/>
          <w:color w:val="FF0000"/>
        </w:rPr>
        <w:t>whistleblowing etc here or refer to other policies you may have.</w:t>
      </w:r>
    </w:p>
    <w:p w14:paraId="068A4954" w14:textId="77777777" w:rsidR="00CA6437" w:rsidRDefault="00CA6437" w:rsidP="00561691">
      <w:pPr>
        <w:pStyle w:val="NoSpacing"/>
        <w:ind w:left="426" w:hanging="426"/>
        <w:rPr>
          <w:rFonts w:ascii="Arial" w:hAnsi="Arial" w:cs="Arial"/>
          <w:b/>
          <w:bCs/>
          <w:sz w:val="24"/>
          <w:szCs w:val="24"/>
        </w:rPr>
      </w:pPr>
    </w:p>
    <w:p w14:paraId="210435BE" w14:textId="77777777" w:rsidR="005D2A95" w:rsidRDefault="005D2A95" w:rsidP="00561691">
      <w:pPr>
        <w:pStyle w:val="NoSpacing"/>
        <w:ind w:left="426" w:hanging="426"/>
        <w:rPr>
          <w:rFonts w:ascii="Arial" w:hAnsi="Arial" w:cs="Arial"/>
          <w:b/>
          <w:bCs/>
          <w:sz w:val="24"/>
          <w:szCs w:val="24"/>
        </w:rPr>
      </w:pPr>
    </w:p>
    <w:p w14:paraId="34832A9D" w14:textId="563742A2" w:rsidR="00AC535D" w:rsidRDefault="00AC535D" w:rsidP="00561691">
      <w:pPr>
        <w:pStyle w:val="NoSpacing"/>
        <w:ind w:left="426" w:hanging="426"/>
        <w:rPr>
          <w:rFonts w:ascii="Arial" w:hAnsi="Arial" w:cs="Arial"/>
          <w:b/>
          <w:bCs/>
          <w:sz w:val="24"/>
          <w:szCs w:val="24"/>
        </w:rPr>
      </w:pPr>
      <w:r w:rsidRPr="00AC535D">
        <w:rPr>
          <w:rFonts w:ascii="Arial" w:hAnsi="Arial" w:cs="Arial"/>
          <w:b/>
          <w:bCs/>
          <w:sz w:val="24"/>
          <w:szCs w:val="24"/>
        </w:rPr>
        <w:t>Safer Recruitment</w:t>
      </w:r>
    </w:p>
    <w:p w14:paraId="740D9790" w14:textId="15AB1258" w:rsidR="00AC535D" w:rsidRPr="00222130" w:rsidRDefault="00222130" w:rsidP="00561691">
      <w:pPr>
        <w:pStyle w:val="NoSpacing"/>
        <w:rPr>
          <w:rFonts w:asciiTheme="majorHAnsi" w:hAnsiTheme="majorHAnsi" w:cstheme="majorHAnsi"/>
          <w:sz w:val="24"/>
          <w:szCs w:val="24"/>
        </w:rPr>
      </w:pPr>
      <w:r w:rsidRPr="005D2A95">
        <w:rPr>
          <w:rFonts w:asciiTheme="majorHAnsi" w:hAnsiTheme="majorHAnsi" w:cstheme="majorHAnsi"/>
          <w:color w:val="FF0000"/>
          <w:sz w:val="24"/>
          <w:szCs w:val="24"/>
          <w:highlight w:val="yellow"/>
        </w:rPr>
        <w:t xml:space="preserve">ORG </w:t>
      </w:r>
      <w:r w:rsidRPr="005D2A95">
        <w:rPr>
          <w:rFonts w:asciiTheme="majorHAnsi" w:hAnsiTheme="majorHAnsi" w:cstheme="majorHAnsi"/>
          <w:sz w:val="24"/>
          <w:szCs w:val="24"/>
          <w:highlight w:val="yellow"/>
        </w:rPr>
        <w:t>recruits all instructors and staff in accordance with safer recruitment policies and procedures.</w:t>
      </w:r>
    </w:p>
    <w:p w14:paraId="793527A0" w14:textId="77777777" w:rsidR="00222130" w:rsidRDefault="00222130" w:rsidP="00561691">
      <w:pPr>
        <w:pStyle w:val="NoSpacing"/>
        <w:ind w:left="426" w:hanging="426"/>
        <w:rPr>
          <w:rFonts w:ascii="Arial" w:hAnsi="Arial" w:cs="Arial"/>
          <w:b/>
          <w:bCs/>
          <w:sz w:val="24"/>
          <w:szCs w:val="24"/>
        </w:rPr>
      </w:pPr>
    </w:p>
    <w:p w14:paraId="25225E11" w14:textId="1D47057C" w:rsidR="00AC535D" w:rsidRPr="00CA6437" w:rsidRDefault="00AC535D" w:rsidP="00561691">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w:t>
      </w:r>
      <w:r w:rsidR="00CA6437" w:rsidRPr="00CA6437">
        <w:rPr>
          <w:rFonts w:asciiTheme="majorHAnsi" w:hAnsiTheme="majorHAnsi" w:cstheme="majorHAnsi"/>
          <w:b/>
          <w:color w:val="FF0000"/>
        </w:rPr>
        <w:t>NAMED ROLE</w:t>
      </w:r>
      <w:r w:rsidRPr="00CA6437">
        <w:rPr>
          <w:rFonts w:asciiTheme="majorHAnsi" w:hAnsiTheme="majorHAnsi" w:cstheme="majorHAnsi"/>
          <w:b/>
          <w:color w:val="FF0000"/>
        </w:rPr>
        <w:t xml:space="preserve"> or ORG</w:t>
      </w:r>
    </w:p>
    <w:p w14:paraId="4B121406" w14:textId="35216B4A" w:rsidR="00222130" w:rsidRPr="005D2A95" w:rsidRDefault="005B449D" w:rsidP="00561691">
      <w:pPr>
        <w:pStyle w:val="NormalWeb"/>
        <w:numPr>
          <w:ilvl w:val="0"/>
          <w:numId w:val="7"/>
        </w:numPr>
        <w:tabs>
          <w:tab w:val="clear" w:pos="720"/>
          <w:tab w:val="num" w:pos="567"/>
        </w:tabs>
        <w:spacing w:before="0" w:beforeAutospacing="0" w:after="0" w:afterAutospacing="0"/>
        <w:ind w:left="568" w:hanging="284"/>
        <w:textAlignment w:val="baseline"/>
        <w:rPr>
          <w:rFonts w:asciiTheme="majorHAnsi" w:hAnsiTheme="majorHAnsi" w:cstheme="majorHAnsi"/>
          <w:color w:val="000000"/>
          <w:highlight w:val="yellow"/>
        </w:rPr>
      </w:pPr>
      <w:r w:rsidRPr="005D2A95">
        <w:rPr>
          <w:rFonts w:asciiTheme="majorHAnsi" w:hAnsiTheme="majorHAnsi" w:cstheme="majorHAnsi"/>
          <w:color w:val="000000"/>
          <w:highlight w:val="yellow"/>
        </w:rPr>
        <w:t>T</w:t>
      </w:r>
      <w:r w:rsidR="00836060" w:rsidRPr="005D2A95">
        <w:rPr>
          <w:rFonts w:asciiTheme="majorHAnsi" w:hAnsiTheme="majorHAnsi" w:cstheme="majorHAnsi"/>
          <w:color w:val="000000"/>
          <w:highlight w:val="yellow"/>
        </w:rPr>
        <w:t>o request DBS (Disclosure and Barring Service) certificates for all staff</w:t>
      </w:r>
      <w:r w:rsidR="00222130" w:rsidRPr="005D2A95">
        <w:rPr>
          <w:rFonts w:asciiTheme="majorHAnsi" w:hAnsiTheme="majorHAnsi" w:cstheme="majorHAnsi"/>
          <w:color w:val="000000"/>
          <w:highlight w:val="yellow"/>
        </w:rPr>
        <w:t>, managers and</w:t>
      </w:r>
      <w:r w:rsidR="00836060" w:rsidRPr="005D2A95">
        <w:rPr>
          <w:rFonts w:asciiTheme="majorHAnsi" w:hAnsiTheme="majorHAnsi" w:cstheme="majorHAnsi"/>
          <w:color w:val="000000"/>
          <w:highlight w:val="yellow"/>
        </w:rPr>
        <w:t xml:space="preserve"> instructors</w:t>
      </w:r>
      <w:r w:rsidR="005D2A95">
        <w:rPr>
          <w:rFonts w:asciiTheme="majorHAnsi" w:hAnsiTheme="majorHAnsi" w:cstheme="majorHAnsi"/>
          <w:color w:val="000000"/>
          <w:highlight w:val="yellow"/>
        </w:rPr>
        <w:t xml:space="preserve"> </w:t>
      </w:r>
    </w:p>
    <w:p w14:paraId="3239A631" w14:textId="08EA2A89" w:rsidR="00222130" w:rsidRPr="005D2A95" w:rsidRDefault="005B449D" w:rsidP="00561691">
      <w:pPr>
        <w:pStyle w:val="NormalWeb"/>
        <w:numPr>
          <w:ilvl w:val="0"/>
          <w:numId w:val="7"/>
        </w:numPr>
        <w:tabs>
          <w:tab w:val="clear" w:pos="720"/>
          <w:tab w:val="num" w:pos="567"/>
        </w:tabs>
        <w:spacing w:before="0" w:beforeAutospacing="0" w:after="0" w:afterAutospacing="0"/>
        <w:ind w:left="568" w:hanging="284"/>
        <w:textAlignment w:val="baseline"/>
        <w:rPr>
          <w:rFonts w:asciiTheme="majorHAnsi" w:hAnsiTheme="majorHAnsi" w:cstheme="majorHAnsi"/>
          <w:color w:val="000000"/>
          <w:highlight w:val="yellow"/>
        </w:rPr>
      </w:pPr>
      <w:r w:rsidRPr="005D2A95">
        <w:rPr>
          <w:rFonts w:asciiTheme="majorHAnsi" w:hAnsiTheme="majorHAnsi" w:cstheme="majorHAnsi"/>
          <w:color w:val="000000"/>
          <w:highlight w:val="yellow"/>
        </w:rPr>
        <w:t>T</w:t>
      </w:r>
      <w:r w:rsidR="00222130" w:rsidRPr="005D2A95">
        <w:rPr>
          <w:rFonts w:asciiTheme="majorHAnsi" w:hAnsiTheme="majorHAnsi" w:cstheme="majorHAnsi"/>
          <w:color w:val="000000"/>
          <w:highlight w:val="yellow"/>
        </w:rPr>
        <w:t>o get</w:t>
      </w:r>
      <w:r w:rsidR="00043F03" w:rsidRPr="005D2A95">
        <w:rPr>
          <w:rFonts w:asciiTheme="majorHAnsi" w:hAnsiTheme="majorHAnsi" w:cstheme="majorHAnsi"/>
          <w:color w:val="000000"/>
          <w:highlight w:val="yellow"/>
        </w:rPr>
        <w:t xml:space="preserve"> at least</w:t>
      </w:r>
      <w:r w:rsidR="00222130" w:rsidRPr="005D2A95">
        <w:rPr>
          <w:rFonts w:asciiTheme="majorHAnsi" w:hAnsiTheme="majorHAnsi" w:cstheme="majorHAnsi"/>
          <w:color w:val="000000"/>
          <w:highlight w:val="yellow"/>
        </w:rPr>
        <w:t xml:space="preserve"> 2</w:t>
      </w:r>
      <w:r w:rsidR="00043F03" w:rsidRPr="005D2A95">
        <w:rPr>
          <w:rFonts w:asciiTheme="majorHAnsi" w:hAnsiTheme="majorHAnsi" w:cstheme="majorHAnsi"/>
          <w:color w:val="000000"/>
          <w:highlight w:val="yellow"/>
        </w:rPr>
        <w:t xml:space="preserve"> satisfactory</w:t>
      </w:r>
      <w:r w:rsidR="00222130" w:rsidRPr="005D2A95">
        <w:rPr>
          <w:rFonts w:asciiTheme="majorHAnsi" w:hAnsiTheme="majorHAnsi" w:cstheme="majorHAnsi"/>
          <w:color w:val="000000"/>
          <w:highlight w:val="yellow"/>
        </w:rPr>
        <w:t xml:space="preserve"> references</w:t>
      </w:r>
      <w:r w:rsidRPr="005D2A95">
        <w:rPr>
          <w:rFonts w:asciiTheme="majorHAnsi" w:hAnsiTheme="majorHAnsi" w:cstheme="majorHAnsi"/>
          <w:color w:val="000000"/>
          <w:highlight w:val="yellow"/>
        </w:rPr>
        <w:t xml:space="preserve"> </w:t>
      </w:r>
      <w:r w:rsidR="00924FAA" w:rsidRPr="005D2A95">
        <w:rPr>
          <w:rFonts w:asciiTheme="majorHAnsi" w:hAnsiTheme="majorHAnsi" w:cstheme="majorHAnsi"/>
          <w:color w:val="000000"/>
          <w:highlight w:val="yellow"/>
        </w:rPr>
        <w:t>for all roles</w:t>
      </w:r>
    </w:p>
    <w:p w14:paraId="6D5F1586" w14:textId="684766F5" w:rsidR="000B740F" w:rsidRPr="005D2A95" w:rsidRDefault="005B449D" w:rsidP="00561691">
      <w:pPr>
        <w:pStyle w:val="NormalWeb"/>
        <w:numPr>
          <w:ilvl w:val="0"/>
          <w:numId w:val="7"/>
        </w:numPr>
        <w:tabs>
          <w:tab w:val="clear" w:pos="720"/>
          <w:tab w:val="num" w:pos="567"/>
        </w:tabs>
        <w:spacing w:before="0" w:beforeAutospacing="0" w:after="0" w:afterAutospacing="0"/>
        <w:ind w:left="568" w:hanging="284"/>
        <w:textAlignment w:val="baseline"/>
        <w:rPr>
          <w:rFonts w:asciiTheme="majorHAnsi" w:hAnsiTheme="majorHAnsi" w:cstheme="majorHAnsi"/>
          <w:color w:val="000000"/>
          <w:highlight w:val="yellow"/>
        </w:rPr>
      </w:pPr>
      <w:r w:rsidRPr="005D2A95">
        <w:rPr>
          <w:rFonts w:asciiTheme="majorHAnsi" w:hAnsiTheme="majorHAnsi" w:cstheme="majorHAnsi"/>
          <w:color w:val="000000"/>
          <w:highlight w:val="yellow"/>
        </w:rPr>
        <w:t>T</w:t>
      </w:r>
      <w:r w:rsidR="00222130" w:rsidRPr="005D2A95">
        <w:rPr>
          <w:rFonts w:asciiTheme="majorHAnsi" w:hAnsiTheme="majorHAnsi" w:cstheme="majorHAnsi"/>
          <w:color w:val="000000"/>
          <w:highlight w:val="yellow"/>
        </w:rPr>
        <w:t>o check on qualifications</w:t>
      </w:r>
      <w:r w:rsidR="00924FAA" w:rsidRPr="005D2A95">
        <w:rPr>
          <w:rFonts w:asciiTheme="majorHAnsi" w:hAnsiTheme="majorHAnsi" w:cstheme="majorHAnsi"/>
          <w:color w:val="000000"/>
          <w:highlight w:val="yellow"/>
        </w:rPr>
        <w:t xml:space="preserve"> for all roles</w:t>
      </w:r>
    </w:p>
    <w:p w14:paraId="498708C4" w14:textId="1F345127" w:rsidR="00222130" w:rsidRPr="005D2A95" w:rsidRDefault="005B449D" w:rsidP="00561691">
      <w:pPr>
        <w:pStyle w:val="NormalWeb"/>
        <w:numPr>
          <w:ilvl w:val="0"/>
          <w:numId w:val="7"/>
        </w:numPr>
        <w:tabs>
          <w:tab w:val="clear" w:pos="720"/>
          <w:tab w:val="num" w:pos="567"/>
        </w:tabs>
        <w:spacing w:before="0" w:beforeAutospacing="0" w:after="120" w:afterAutospacing="0"/>
        <w:ind w:left="567" w:hanging="284"/>
        <w:textAlignment w:val="baseline"/>
        <w:rPr>
          <w:rFonts w:asciiTheme="majorHAnsi" w:hAnsiTheme="majorHAnsi" w:cstheme="majorHAnsi"/>
          <w:color w:val="000000"/>
          <w:highlight w:val="yellow"/>
        </w:rPr>
      </w:pPr>
      <w:r w:rsidRPr="005D2A95">
        <w:rPr>
          <w:rFonts w:asciiTheme="majorHAnsi" w:hAnsiTheme="majorHAnsi" w:cstheme="majorHAnsi"/>
          <w:color w:val="000000"/>
          <w:highlight w:val="yellow"/>
        </w:rPr>
        <w:t>T</w:t>
      </w:r>
      <w:r w:rsidR="00222130" w:rsidRPr="005D2A95">
        <w:rPr>
          <w:rFonts w:asciiTheme="majorHAnsi" w:hAnsiTheme="majorHAnsi" w:cstheme="majorHAnsi"/>
          <w:color w:val="000000"/>
          <w:highlight w:val="yellow"/>
        </w:rPr>
        <w:t>o conduct interviews with applicants</w:t>
      </w:r>
      <w:r w:rsidR="00924FAA" w:rsidRPr="005D2A95">
        <w:rPr>
          <w:rFonts w:asciiTheme="majorHAnsi" w:hAnsiTheme="majorHAnsi" w:cstheme="majorHAnsi"/>
          <w:color w:val="000000"/>
          <w:highlight w:val="yellow"/>
        </w:rPr>
        <w:t xml:space="preserve"> for all roles.</w:t>
      </w:r>
    </w:p>
    <w:p w14:paraId="6A08F6CB" w14:textId="27FB39A1" w:rsidR="00AC535D" w:rsidRPr="00924FAA" w:rsidRDefault="00AC535D" w:rsidP="00561691">
      <w:pPr>
        <w:pStyle w:val="NormalWeb"/>
        <w:spacing w:before="0" w:beforeAutospacing="0" w:after="120" w:afterAutospacing="0"/>
        <w:textAlignment w:val="baseline"/>
        <w:rPr>
          <w:rFonts w:asciiTheme="majorHAnsi" w:hAnsiTheme="majorHAnsi" w:cstheme="majorHAnsi"/>
          <w:color w:val="FF0000"/>
        </w:rPr>
      </w:pPr>
      <w:r w:rsidRPr="00FC4F4D">
        <w:rPr>
          <w:rFonts w:asciiTheme="majorHAnsi" w:hAnsiTheme="majorHAnsi" w:cstheme="majorHAnsi"/>
          <w:color w:val="FF0000"/>
        </w:rPr>
        <w:t xml:space="preserve">Specify </w:t>
      </w:r>
      <w:r w:rsidR="00222130">
        <w:rPr>
          <w:rFonts w:asciiTheme="majorHAnsi" w:hAnsiTheme="majorHAnsi" w:cstheme="majorHAnsi"/>
          <w:color w:val="FF0000"/>
        </w:rPr>
        <w:t xml:space="preserve">any further </w:t>
      </w:r>
      <w:r w:rsidRPr="00FC4F4D">
        <w:rPr>
          <w:rFonts w:asciiTheme="majorHAnsi" w:hAnsiTheme="majorHAnsi" w:cstheme="majorHAnsi"/>
          <w:color w:val="FF0000"/>
        </w:rPr>
        <w:t>procedures</w:t>
      </w:r>
      <w:r w:rsidR="00924FAA">
        <w:rPr>
          <w:rFonts w:asciiTheme="majorHAnsi" w:hAnsiTheme="majorHAnsi" w:cstheme="majorHAnsi"/>
          <w:color w:val="FF0000"/>
        </w:rPr>
        <w:t xml:space="preserve"> you may have</w:t>
      </w:r>
      <w:r w:rsidR="00222130">
        <w:rPr>
          <w:rFonts w:asciiTheme="majorHAnsi" w:hAnsiTheme="majorHAnsi" w:cstheme="majorHAnsi"/>
          <w:color w:val="FF0000"/>
        </w:rPr>
        <w:t>.</w:t>
      </w:r>
    </w:p>
    <w:p w14:paraId="53AE6A64" w14:textId="022BCC86" w:rsidR="00AC535D" w:rsidRPr="00924FAA" w:rsidRDefault="00AC535D" w:rsidP="00561691">
      <w:pPr>
        <w:pStyle w:val="NormalWeb"/>
        <w:spacing w:before="0" w:beforeAutospacing="0" w:after="120" w:afterAutospacing="0"/>
        <w:textAlignment w:val="baseline"/>
        <w:rPr>
          <w:rFonts w:asciiTheme="majorHAnsi" w:hAnsiTheme="majorHAnsi" w:cstheme="majorHAnsi"/>
          <w:color w:val="000000"/>
        </w:rPr>
      </w:pPr>
    </w:p>
    <w:p w14:paraId="0227E7BE" w14:textId="437FAF83" w:rsidR="00CA6437" w:rsidRPr="00CA6437" w:rsidRDefault="00CA6437" w:rsidP="00561691">
      <w:pPr>
        <w:rPr>
          <w:rFonts w:asciiTheme="majorHAnsi" w:hAnsiTheme="majorHAnsi" w:cstheme="majorHAnsi"/>
          <w:b/>
          <w:bCs/>
          <w:sz w:val="28"/>
          <w:szCs w:val="28"/>
        </w:rPr>
      </w:pPr>
      <w:r w:rsidRPr="00CA6437">
        <w:rPr>
          <w:rFonts w:asciiTheme="majorHAnsi" w:hAnsiTheme="majorHAnsi" w:cstheme="majorHAnsi"/>
          <w:b/>
          <w:bCs/>
          <w:sz w:val="28"/>
          <w:szCs w:val="28"/>
        </w:rPr>
        <w:t>Management of staff and instructors</w:t>
      </w:r>
    </w:p>
    <w:p w14:paraId="3BE1FEAA" w14:textId="2F20703E" w:rsidR="00CA6437" w:rsidRPr="00AC535D" w:rsidRDefault="00CA6437" w:rsidP="00561691">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Safeguarding </w:t>
      </w:r>
      <w:r w:rsidR="00ED5555">
        <w:rPr>
          <w:rFonts w:asciiTheme="majorHAnsi" w:hAnsiTheme="majorHAnsi" w:cstheme="majorHAnsi"/>
          <w:b/>
          <w:color w:val="000000" w:themeColor="text1"/>
        </w:rPr>
        <w:t>Lead</w:t>
      </w:r>
    </w:p>
    <w:p w14:paraId="3DAB754B" w14:textId="005C8DAE" w:rsidR="00CA6437" w:rsidRPr="00CA6437" w:rsidRDefault="00CA6437" w:rsidP="00561691">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rPr>
      </w:pPr>
      <w:r w:rsidRPr="00CA6437">
        <w:rPr>
          <w:rFonts w:asciiTheme="majorHAnsi" w:hAnsiTheme="majorHAnsi" w:cstheme="majorHAnsi"/>
        </w:rPr>
        <w:t>To take safeguarding training every two years</w:t>
      </w:r>
    </w:p>
    <w:p w14:paraId="1079F1EB" w14:textId="6351158A" w:rsidR="00CA6437" w:rsidRPr="005D2A95" w:rsidRDefault="00CA6437" w:rsidP="00561691">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sidRPr="005D2A95">
        <w:rPr>
          <w:rFonts w:asciiTheme="majorHAnsi" w:hAnsiTheme="majorHAnsi" w:cstheme="majorHAnsi"/>
          <w:highlight w:val="yellow"/>
          <w:lang w:val="en-US"/>
        </w:rPr>
        <w:t xml:space="preserve">To ensure that instructors always hold </w:t>
      </w:r>
      <w:r w:rsidRPr="005D2A95">
        <w:rPr>
          <w:rFonts w:asciiTheme="majorHAnsi" w:hAnsiTheme="majorHAnsi" w:cstheme="majorHAnsi"/>
          <w:color w:val="000000"/>
          <w:highlight w:val="yellow"/>
        </w:rPr>
        <w:t xml:space="preserve">valid and clean </w:t>
      </w:r>
      <w:r w:rsidR="005D2A95" w:rsidRPr="005D2A95">
        <w:rPr>
          <w:rFonts w:asciiTheme="majorHAnsi" w:hAnsiTheme="majorHAnsi" w:cstheme="majorHAnsi"/>
          <w:color w:val="000000"/>
          <w:highlight w:val="yellow"/>
        </w:rPr>
        <w:t xml:space="preserve">enhanced </w:t>
      </w:r>
      <w:r w:rsidRPr="005D2A95">
        <w:rPr>
          <w:rFonts w:asciiTheme="majorHAnsi" w:hAnsiTheme="majorHAnsi" w:cstheme="majorHAnsi"/>
          <w:color w:val="000000"/>
          <w:highlight w:val="yellow"/>
        </w:rPr>
        <w:t>DBS certificate</w:t>
      </w:r>
      <w:r w:rsidR="005D2A95" w:rsidRPr="005D2A95">
        <w:rPr>
          <w:rFonts w:asciiTheme="majorHAnsi" w:hAnsiTheme="majorHAnsi" w:cstheme="majorHAnsi"/>
          <w:color w:val="000000"/>
          <w:highlight w:val="yellow"/>
        </w:rPr>
        <w:t>s</w:t>
      </w:r>
      <w:r w:rsidRPr="005D2A95">
        <w:rPr>
          <w:rFonts w:asciiTheme="majorHAnsi" w:hAnsiTheme="majorHAnsi" w:cstheme="majorHAnsi"/>
          <w:color w:val="000000"/>
          <w:highlight w:val="yellow"/>
        </w:rPr>
        <w:t>, no older than three years</w:t>
      </w:r>
      <w:r w:rsidR="00F141D2">
        <w:rPr>
          <w:rFonts w:asciiTheme="majorHAnsi" w:hAnsiTheme="majorHAnsi" w:cstheme="majorHAnsi"/>
          <w:color w:val="000000"/>
          <w:highlight w:val="yellow"/>
        </w:rPr>
        <w:t xml:space="preserve"> </w:t>
      </w:r>
      <w:r w:rsidR="00F141D2">
        <w:rPr>
          <w:rFonts w:asciiTheme="majorHAnsi" w:hAnsiTheme="majorHAnsi" w:cstheme="majorHAnsi"/>
          <w:color w:val="FF0000"/>
          <w:highlight w:val="yellow"/>
        </w:rPr>
        <w:t>This task can be delegated to an administrator</w:t>
      </w:r>
    </w:p>
    <w:p w14:paraId="5720FD3E" w14:textId="5470A253" w:rsidR="005D2A95" w:rsidRPr="00F141D2" w:rsidRDefault="005D2A95" w:rsidP="00F141D2">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sidRPr="005D2A95">
        <w:rPr>
          <w:rFonts w:asciiTheme="majorHAnsi" w:hAnsiTheme="majorHAnsi" w:cstheme="majorHAnsi"/>
          <w:highlight w:val="yellow"/>
          <w:lang w:val="en-US"/>
        </w:rPr>
        <w:t xml:space="preserve">To ensure that </w:t>
      </w:r>
      <w:r w:rsidRPr="005D2A95">
        <w:rPr>
          <w:rFonts w:asciiTheme="majorHAnsi" w:hAnsiTheme="majorHAnsi" w:cstheme="majorHAnsi"/>
          <w:color w:val="FF0000"/>
          <w:highlight w:val="yellow"/>
          <w:lang w:val="en-US"/>
        </w:rPr>
        <w:t xml:space="preserve">define roles </w:t>
      </w:r>
      <w:r w:rsidRPr="005D2A95">
        <w:rPr>
          <w:rFonts w:asciiTheme="majorHAnsi" w:hAnsiTheme="majorHAnsi" w:cstheme="majorHAnsi"/>
          <w:highlight w:val="yellow"/>
          <w:lang w:val="en-US"/>
        </w:rPr>
        <w:t xml:space="preserve">always hold </w:t>
      </w:r>
      <w:r w:rsidRPr="005D2A95">
        <w:rPr>
          <w:rFonts w:asciiTheme="majorHAnsi" w:hAnsiTheme="majorHAnsi" w:cstheme="majorHAnsi"/>
          <w:color w:val="000000"/>
          <w:highlight w:val="yellow"/>
        </w:rPr>
        <w:t>valid and clean DBS certificates at an appropriate level, no older than three years</w:t>
      </w:r>
      <w:r w:rsidR="00F141D2">
        <w:rPr>
          <w:rFonts w:asciiTheme="majorHAnsi" w:hAnsiTheme="majorHAnsi" w:cstheme="majorHAnsi"/>
          <w:color w:val="000000"/>
          <w:highlight w:val="yellow"/>
        </w:rPr>
        <w:t xml:space="preserve"> </w:t>
      </w:r>
      <w:r w:rsidR="00F141D2">
        <w:rPr>
          <w:rFonts w:asciiTheme="majorHAnsi" w:hAnsiTheme="majorHAnsi" w:cstheme="majorHAnsi"/>
          <w:color w:val="FF0000"/>
          <w:highlight w:val="yellow"/>
        </w:rPr>
        <w:t>This task can be delegated to an administrator</w:t>
      </w:r>
    </w:p>
    <w:p w14:paraId="314276E0" w14:textId="4B4C4DD8" w:rsidR="00CA6437" w:rsidRPr="00F141D2" w:rsidRDefault="00C35B52" w:rsidP="00F141D2">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Pr>
          <w:rFonts w:asciiTheme="majorHAnsi" w:hAnsiTheme="majorHAnsi" w:cstheme="majorHAnsi"/>
          <w:lang w:val="en-US"/>
        </w:rPr>
        <w:t>T</w:t>
      </w:r>
      <w:r w:rsidR="00CA6437" w:rsidRPr="00CA6437">
        <w:rPr>
          <w:rFonts w:asciiTheme="majorHAnsi" w:hAnsiTheme="majorHAnsi" w:cstheme="majorHAnsi"/>
          <w:lang w:val="en-US"/>
        </w:rPr>
        <w:t>o ensures that all instructors and staff are trained in the use and implementation of this policy</w:t>
      </w:r>
      <w:r w:rsidR="00F141D2">
        <w:rPr>
          <w:rFonts w:asciiTheme="majorHAnsi" w:hAnsiTheme="majorHAnsi" w:cstheme="majorHAnsi"/>
          <w:lang w:val="en-US"/>
        </w:rPr>
        <w:t xml:space="preserve"> </w:t>
      </w:r>
      <w:r w:rsidR="00F141D2">
        <w:rPr>
          <w:rFonts w:asciiTheme="majorHAnsi" w:hAnsiTheme="majorHAnsi" w:cstheme="majorHAnsi"/>
          <w:color w:val="FF0000"/>
          <w:highlight w:val="yellow"/>
        </w:rPr>
        <w:t>This task can be delegated to an administrator</w:t>
      </w:r>
    </w:p>
    <w:p w14:paraId="7020F294" w14:textId="0EA009D5" w:rsidR="00CA6437" w:rsidRPr="00F141D2" w:rsidRDefault="00C35B52" w:rsidP="00F141D2">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sidRPr="005D2A95">
        <w:rPr>
          <w:rFonts w:asciiTheme="majorHAnsi" w:hAnsiTheme="majorHAnsi" w:cstheme="majorHAnsi"/>
          <w:highlight w:val="yellow"/>
          <w:lang w:val="en-US"/>
        </w:rPr>
        <w:t>T</w:t>
      </w:r>
      <w:r w:rsidR="00CA6437" w:rsidRPr="005D2A95">
        <w:rPr>
          <w:rFonts w:asciiTheme="majorHAnsi" w:hAnsiTheme="majorHAnsi" w:cstheme="majorHAnsi"/>
          <w:highlight w:val="yellow"/>
          <w:lang w:val="en-US"/>
        </w:rPr>
        <w:t>o ensure all instructors receive safeguarding training every three years</w:t>
      </w:r>
      <w:r w:rsidR="00F141D2">
        <w:rPr>
          <w:rFonts w:asciiTheme="majorHAnsi" w:hAnsiTheme="majorHAnsi" w:cstheme="majorHAnsi"/>
          <w:highlight w:val="yellow"/>
          <w:lang w:val="en-US"/>
        </w:rPr>
        <w:t xml:space="preserve"> </w:t>
      </w:r>
      <w:r w:rsidR="00F141D2">
        <w:rPr>
          <w:rFonts w:asciiTheme="majorHAnsi" w:hAnsiTheme="majorHAnsi" w:cstheme="majorHAnsi"/>
          <w:color w:val="FF0000"/>
          <w:highlight w:val="yellow"/>
        </w:rPr>
        <w:t>This task can be delegated to an administrator</w:t>
      </w:r>
    </w:p>
    <w:p w14:paraId="6E33B4A5" w14:textId="04E855CB" w:rsidR="00CA6437" w:rsidRPr="00F141D2" w:rsidRDefault="00C35B52" w:rsidP="00F141D2">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highlight w:val="yellow"/>
        </w:rPr>
      </w:pPr>
      <w:r w:rsidRPr="005D2A95">
        <w:rPr>
          <w:rFonts w:asciiTheme="majorHAnsi" w:hAnsiTheme="majorHAnsi" w:cstheme="majorHAnsi"/>
          <w:highlight w:val="yellow"/>
          <w:lang w:val="en-US"/>
        </w:rPr>
        <w:t>T</w:t>
      </w:r>
      <w:r w:rsidR="00CA6437" w:rsidRPr="005D2A95">
        <w:rPr>
          <w:rFonts w:asciiTheme="majorHAnsi" w:hAnsiTheme="majorHAnsi" w:cstheme="majorHAnsi"/>
          <w:highlight w:val="yellow"/>
          <w:lang w:val="en-US"/>
        </w:rPr>
        <w:t>o keep a register of instructors’ and staff’s safeguarding training, references, qualifications, DBS check</w:t>
      </w:r>
      <w:r w:rsidR="005D2A95">
        <w:rPr>
          <w:rFonts w:asciiTheme="majorHAnsi" w:hAnsiTheme="majorHAnsi" w:cstheme="majorHAnsi"/>
          <w:highlight w:val="yellow"/>
          <w:lang w:val="en-US"/>
        </w:rPr>
        <w:t>s</w:t>
      </w:r>
      <w:r w:rsidR="00F141D2">
        <w:rPr>
          <w:rFonts w:asciiTheme="majorHAnsi" w:hAnsiTheme="majorHAnsi" w:cstheme="majorHAnsi"/>
          <w:highlight w:val="yellow"/>
          <w:lang w:val="en-US"/>
        </w:rPr>
        <w:t xml:space="preserve"> </w:t>
      </w:r>
      <w:r w:rsidR="00F141D2">
        <w:rPr>
          <w:rFonts w:asciiTheme="majorHAnsi" w:hAnsiTheme="majorHAnsi" w:cstheme="majorHAnsi"/>
          <w:color w:val="FF0000"/>
          <w:highlight w:val="yellow"/>
        </w:rPr>
        <w:t>This task can be delegated to an administrator</w:t>
      </w:r>
    </w:p>
    <w:p w14:paraId="629B4541" w14:textId="77777777" w:rsidR="005B449D" w:rsidRDefault="005B449D" w:rsidP="00561691">
      <w:pPr>
        <w:pStyle w:val="NormalWeb"/>
        <w:spacing w:before="0" w:beforeAutospacing="0" w:after="0" w:afterAutospacing="0"/>
        <w:textAlignment w:val="baseline"/>
        <w:rPr>
          <w:rFonts w:asciiTheme="majorHAnsi" w:hAnsiTheme="majorHAnsi" w:cstheme="majorHAnsi"/>
          <w:lang w:val="en-US"/>
        </w:rPr>
      </w:pPr>
    </w:p>
    <w:p w14:paraId="37B49824" w14:textId="0B5D6D35" w:rsidR="005B449D" w:rsidRPr="005B449D" w:rsidRDefault="005B449D" w:rsidP="00561691">
      <w:pPr>
        <w:rPr>
          <w:rFonts w:asciiTheme="majorHAnsi" w:hAnsiTheme="majorHAnsi" w:cstheme="majorHAnsi"/>
          <w:b/>
          <w:color w:val="FF0000"/>
        </w:rPr>
      </w:pPr>
      <w:r w:rsidRPr="00AC535D">
        <w:rPr>
          <w:rFonts w:asciiTheme="majorHAnsi" w:hAnsiTheme="majorHAnsi" w:cstheme="majorHAnsi"/>
          <w:b/>
          <w:color w:val="000000" w:themeColor="text1"/>
        </w:rPr>
        <w:lastRenderedPageBreak/>
        <w:t xml:space="preserve">Responsibilities of </w:t>
      </w:r>
      <w:r>
        <w:rPr>
          <w:rFonts w:asciiTheme="majorHAnsi" w:hAnsiTheme="majorHAnsi" w:cstheme="majorHAnsi"/>
          <w:b/>
          <w:color w:val="000000" w:themeColor="text1"/>
        </w:rPr>
        <w:t xml:space="preserve">Instructors </w:t>
      </w:r>
      <w:r w:rsidRPr="005B449D">
        <w:rPr>
          <w:rFonts w:asciiTheme="majorHAnsi" w:hAnsiTheme="majorHAnsi" w:cstheme="majorHAnsi"/>
          <w:b/>
          <w:color w:val="FF0000"/>
        </w:rPr>
        <w:t>and defined roles</w:t>
      </w:r>
    </w:p>
    <w:p w14:paraId="263D61B7" w14:textId="21577F1D" w:rsidR="005B449D" w:rsidRPr="00CA6437" w:rsidRDefault="005B449D" w:rsidP="00561691">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rPr>
      </w:pPr>
      <w:r w:rsidRPr="00CA6437">
        <w:rPr>
          <w:rFonts w:asciiTheme="majorHAnsi" w:hAnsiTheme="majorHAnsi" w:cstheme="majorHAnsi"/>
        </w:rPr>
        <w:t xml:space="preserve">To take safeguarding training every </w:t>
      </w:r>
      <w:r>
        <w:rPr>
          <w:rFonts w:asciiTheme="majorHAnsi" w:hAnsiTheme="majorHAnsi" w:cstheme="majorHAnsi"/>
        </w:rPr>
        <w:t>three</w:t>
      </w:r>
      <w:r w:rsidRPr="00CA6437">
        <w:rPr>
          <w:rFonts w:asciiTheme="majorHAnsi" w:hAnsiTheme="majorHAnsi" w:cstheme="majorHAnsi"/>
        </w:rPr>
        <w:t xml:space="preserve"> years</w:t>
      </w:r>
    </w:p>
    <w:p w14:paraId="1BDA6BA5" w14:textId="34B434DB" w:rsidR="005B449D" w:rsidRPr="00CA6437" w:rsidRDefault="005B449D" w:rsidP="00561691">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
          <w:bCs/>
        </w:rPr>
      </w:pPr>
      <w:r w:rsidRPr="00CA6437">
        <w:rPr>
          <w:rFonts w:asciiTheme="majorHAnsi" w:hAnsiTheme="majorHAnsi" w:cstheme="majorHAnsi"/>
          <w:lang w:val="en-US"/>
        </w:rPr>
        <w:t xml:space="preserve">To always hold </w:t>
      </w:r>
      <w:r>
        <w:rPr>
          <w:rFonts w:asciiTheme="majorHAnsi" w:hAnsiTheme="majorHAnsi" w:cstheme="majorHAnsi"/>
          <w:lang w:val="en-US"/>
        </w:rPr>
        <w:t xml:space="preserve">a </w:t>
      </w:r>
      <w:r w:rsidRPr="00CA6437">
        <w:rPr>
          <w:rFonts w:asciiTheme="majorHAnsi" w:hAnsiTheme="majorHAnsi" w:cstheme="majorHAnsi"/>
          <w:color w:val="000000"/>
        </w:rPr>
        <w:t>valid and clean DBS certificate, no older than three years</w:t>
      </w:r>
    </w:p>
    <w:p w14:paraId="5DD7332F" w14:textId="43079667" w:rsidR="00CA6437" w:rsidRPr="005B449D" w:rsidRDefault="005B449D" w:rsidP="00561691">
      <w:pPr>
        <w:pStyle w:val="NormalWeb"/>
        <w:numPr>
          <w:ilvl w:val="0"/>
          <w:numId w:val="7"/>
        </w:numPr>
        <w:tabs>
          <w:tab w:val="clear" w:pos="720"/>
          <w:tab w:val="num" w:pos="567"/>
        </w:tabs>
        <w:spacing w:before="0" w:beforeAutospacing="0" w:after="0" w:afterAutospacing="0"/>
        <w:ind w:left="567" w:hanging="284"/>
        <w:textAlignment w:val="baseline"/>
        <w:rPr>
          <w:rFonts w:asciiTheme="majorHAnsi" w:hAnsiTheme="majorHAnsi" w:cstheme="majorHAnsi"/>
          <w:bCs/>
          <w:i/>
          <w:iCs/>
          <w:color w:val="000000" w:themeColor="text1"/>
        </w:rPr>
      </w:pPr>
      <w:r w:rsidRPr="005B449D">
        <w:rPr>
          <w:rFonts w:asciiTheme="majorHAnsi" w:hAnsiTheme="majorHAnsi" w:cstheme="majorHAnsi"/>
          <w:lang w:val="en-US"/>
        </w:rPr>
        <w:t>To use the procedures set out in this policy</w:t>
      </w:r>
      <w:r w:rsidR="007A4A7E">
        <w:rPr>
          <w:rFonts w:asciiTheme="majorHAnsi" w:hAnsiTheme="majorHAnsi" w:cstheme="majorHAnsi"/>
          <w:lang w:val="en-US"/>
        </w:rPr>
        <w:t>.</w:t>
      </w:r>
    </w:p>
    <w:p w14:paraId="4895D309" w14:textId="7BB98538" w:rsidR="00CA6437" w:rsidRPr="00924FAA" w:rsidRDefault="00CA6437" w:rsidP="00561691">
      <w:pPr>
        <w:rPr>
          <w:rFonts w:asciiTheme="majorHAnsi" w:hAnsiTheme="majorHAnsi" w:cstheme="majorHAnsi"/>
          <w:b/>
          <w:bCs/>
        </w:rPr>
      </w:pPr>
    </w:p>
    <w:p w14:paraId="1738B792" w14:textId="77777777" w:rsidR="003535EF" w:rsidRPr="00924FAA" w:rsidRDefault="003535EF" w:rsidP="00561691">
      <w:pPr>
        <w:rPr>
          <w:rFonts w:asciiTheme="majorHAnsi" w:hAnsiTheme="majorHAnsi" w:cstheme="majorHAnsi"/>
          <w:b/>
          <w:bCs/>
        </w:rPr>
      </w:pPr>
    </w:p>
    <w:p w14:paraId="515BC619" w14:textId="4FA1E95B" w:rsidR="00CA6437" w:rsidRPr="00CA6437" w:rsidRDefault="00C35B52" w:rsidP="00561691">
      <w:pPr>
        <w:rPr>
          <w:rFonts w:asciiTheme="majorHAnsi" w:hAnsiTheme="majorHAnsi" w:cstheme="majorHAnsi"/>
          <w:b/>
          <w:bCs/>
          <w:sz w:val="28"/>
          <w:szCs w:val="28"/>
        </w:rPr>
      </w:pPr>
      <w:bookmarkStart w:id="7" w:name="_Hlk67398888"/>
      <w:r>
        <w:rPr>
          <w:rFonts w:asciiTheme="majorHAnsi" w:hAnsiTheme="majorHAnsi" w:cstheme="majorHAnsi"/>
          <w:b/>
          <w:bCs/>
          <w:sz w:val="28"/>
          <w:szCs w:val="28"/>
        </w:rPr>
        <w:t xml:space="preserve">Parental Consent </w:t>
      </w:r>
      <w:r w:rsidR="00403125">
        <w:rPr>
          <w:rFonts w:asciiTheme="majorHAnsi" w:hAnsiTheme="majorHAnsi" w:cstheme="majorHAnsi"/>
          <w:b/>
          <w:bCs/>
          <w:sz w:val="28"/>
          <w:szCs w:val="28"/>
        </w:rPr>
        <w:t xml:space="preserve">and Booking </w:t>
      </w:r>
      <w:r>
        <w:rPr>
          <w:rFonts w:asciiTheme="majorHAnsi" w:hAnsiTheme="majorHAnsi" w:cstheme="majorHAnsi"/>
          <w:b/>
          <w:bCs/>
          <w:sz w:val="28"/>
          <w:szCs w:val="28"/>
        </w:rPr>
        <w:t>Forms</w:t>
      </w:r>
      <w:r w:rsidR="00403125">
        <w:rPr>
          <w:rFonts w:asciiTheme="majorHAnsi" w:hAnsiTheme="majorHAnsi" w:cstheme="majorHAnsi"/>
          <w:b/>
          <w:bCs/>
          <w:sz w:val="28"/>
          <w:szCs w:val="28"/>
        </w:rPr>
        <w:t xml:space="preserve"> for vulnerable adults</w:t>
      </w:r>
      <w:bookmarkEnd w:id="7"/>
      <w:r>
        <w:rPr>
          <w:rFonts w:asciiTheme="majorHAnsi" w:hAnsiTheme="majorHAnsi" w:cstheme="majorHAnsi"/>
          <w:b/>
          <w:bCs/>
          <w:sz w:val="28"/>
          <w:szCs w:val="28"/>
        </w:rPr>
        <w:t xml:space="preserve">, </w:t>
      </w:r>
      <w:r w:rsidR="00CA6437">
        <w:rPr>
          <w:rFonts w:asciiTheme="majorHAnsi" w:hAnsiTheme="majorHAnsi" w:cstheme="majorHAnsi"/>
          <w:b/>
          <w:bCs/>
          <w:sz w:val="28"/>
          <w:szCs w:val="28"/>
        </w:rPr>
        <w:t xml:space="preserve">Data handling and </w:t>
      </w:r>
      <w:r w:rsidR="008E1865">
        <w:rPr>
          <w:rFonts w:asciiTheme="majorHAnsi" w:hAnsiTheme="majorHAnsi" w:cstheme="majorHAnsi"/>
          <w:b/>
          <w:bCs/>
          <w:sz w:val="28"/>
          <w:szCs w:val="28"/>
        </w:rPr>
        <w:t xml:space="preserve">Data </w:t>
      </w:r>
      <w:r w:rsidR="00CA6437">
        <w:rPr>
          <w:rFonts w:asciiTheme="majorHAnsi" w:hAnsiTheme="majorHAnsi" w:cstheme="majorHAnsi"/>
          <w:b/>
          <w:bCs/>
          <w:sz w:val="28"/>
          <w:szCs w:val="28"/>
        </w:rPr>
        <w:t>protection</w:t>
      </w:r>
    </w:p>
    <w:p w14:paraId="3711B0DD" w14:textId="1734DAA4" w:rsidR="00403125" w:rsidRDefault="00403125" w:rsidP="00561691">
      <w:pPr>
        <w:rPr>
          <w:rFonts w:asciiTheme="majorHAnsi" w:hAnsiTheme="majorHAnsi" w:cstheme="majorHAnsi"/>
          <w:b/>
          <w:color w:val="000000" w:themeColor="text1"/>
        </w:rPr>
      </w:pPr>
      <w:r w:rsidRPr="00403125">
        <w:rPr>
          <w:rFonts w:asciiTheme="majorHAnsi" w:hAnsiTheme="majorHAnsi" w:cstheme="majorHAnsi"/>
          <w:bCs/>
          <w:color w:val="000000" w:themeColor="text1"/>
        </w:rPr>
        <w:t xml:space="preserve">The Safeguarding </w:t>
      </w:r>
      <w:r w:rsidR="00ED5555">
        <w:rPr>
          <w:rFonts w:asciiTheme="majorHAnsi" w:hAnsiTheme="majorHAnsi" w:cstheme="majorHAnsi"/>
          <w:bCs/>
          <w:color w:val="000000" w:themeColor="text1"/>
        </w:rPr>
        <w:t>Lead</w:t>
      </w:r>
      <w:r w:rsidRPr="00403125">
        <w:rPr>
          <w:rFonts w:asciiTheme="majorHAnsi" w:hAnsiTheme="majorHAnsi" w:cstheme="majorHAnsi"/>
          <w:bCs/>
          <w:color w:val="000000" w:themeColor="text1"/>
        </w:rPr>
        <w:t xml:space="preserve"> owns the </w:t>
      </w:r>
      <w:r w:rsidRPr="00403125">
        <w:rPr>
          <w:rFonts w:asciiTheme="majorHAnsi" w:hAnsiTheme="majorHAnsi" w:cstheme="majorHAnsi"/>
          <w:bCs/>
        </w:rPr>
        <w:t>parental consent</w:t>
      </w:r>
      <w:r w:rsidRPr="00E24676">
        <w:rPr>
          <w:rFonts w:asciiTheme="majorHAnsi" w:hAnsiTheme="majorHAnsi" w:cstheme="majorHAnsi"/>
        </w:rPr>
        <w:t xml:space="preserve"> form</w:t>
      </w:r>
      <w:r>
        <w:rPr>
          <w:rFonts w:asciiTheme="majorHAnsi" w:hAnsiTheme="majorHAnsi" w:cstheme="majorHAnsi"/>
        </w:rPr>
        <w:t xml:space="preserve"> and the </w:t>
      </w:r>
      <w:r w:rsidRPr="00403125">
        <w:rPr>
          <w:rFonts w:asciiTheme="majorHAnsi" w:eastAsia="MS Gothic" w:hAnsiTheme="majorHAnsi" w:cstheme="majorHAnsi"/>
        </w:rPr>
        <w:t>booking form for vulnerable adult riders</w:t>
      </w:r>
      <w:r w:rsidRPr="00403125">
        <w:rPr>
          <w:rFonts w:asciiTheme="majorHAnsi" w:hAnsiTheme="majorHAnsi" w:cstheme="majorHAnsi"/>
        </w:rPr>
        <w:t xml:space="preserve"> that ask</w:t>
      </w:r>
      <w:r>
        <w:rPr>
          <w:rFonts w:asciiTheme="majorHAnsi" w:hAnsiTheme="majorHAnsi" w:cstheme="majorHAnsi"/>
        </w:rPr>
        <w:t>s</w:t>
      </w:r>
      <w:r w:rsidRPr="00403125">
        <w:rPr>
          <w:rFonts w:asciiTheme="majorHAnsi" w:hAnsiTheme="majorHAnsi" w:cstheme="majorHAnsi"/>
        </w:rPr>
        <w:t xml:space="preserve"> for medical conditions and special educational needs</w:t>
      </w:r>
      <w:r>
        <w:rPr>
          <w:rFonts w:asciiTheme="majorHAnsi" w:hAnsiTheme="majorHAnsi" w:cstheme="majorHAnsi"/>
          <w:b/>
          <w:color w:val="000000" w:themeColor="text1"/>
        </w:rPr>
        <w:t>.</w:t>
      </w:r>
    </w:p>
    <w:p w14:paraId="7F3A3BCC" w14:textId="77777777" w:rsidR="00403125" w:rsidRDefault="00403125" w:rsidP="00561691">
      <w:pPr>
        <w:rPr>
          <w:rFonts w:asciiTheme="majorHAnsi" w:hAnsiTheme="majorHAnsi" w:cstheme="majorHAnsi"/>
          <w:b/>
          <w:color w:val="000000" w:themeColor="text1"/>
        </w:rPr>
      </w:pPr>
    </w:p>
    <w:p w14:paraId="05868C11" w14:textId="3EE8FE49" w:rsidR="00C35B52" w:rsidRPr="00CA6437" w:rsidRDefault="00C35B52" w:rsidP="00561691">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w:t>
      </w:r>
      <w:r w:rsidR="00E24676" w:rsidRPr="00E24676">
        <w:rPr>
          <w:rFonts w:asciiTheme="majorHAnsi" w:hAnsiTheme="majorHAnsi" w:cstheme="majorHAnsi"/>
          <w:b/>
          <w:color w:val="FF0000"/>
        </w:rPr>
        <w:t xml:space="preserve">Safeguarding </w:t>
      </w:r>
      <w:r w:rsidR="00ED5555">
        <w:rPr>
          <w:rFonts w:asciiTheme="majorHAnsi" w:hAnsiTheme="majorHAnsi" w:cstheme="majorHAnsi"/>
          <w:b/>
          <w:color w:val="FF0000"/>
        </w:rPr>
        <w:t>Lead</w:t>
      </w:r>
      <w:r w:rsidR="00E24676" w:rsidRPr="00E24676">
        <w:rPr>
          <w:rFonts w:asciiTheme="majorHAnsi" w:hAnsiTheme="majorHAnsi" w:cstheme="majorHAnsi"/>
          <w:b/>
          <w:color w:val="FF0000"/>
        </w:rPr>
        <w:t>, other named role</w:t>
      </w:r>
      <w:r w:rsidRPr="00E24676">
        <w:rPr>
          <w:rFonts w:asciiTheme="majorHAnsi" w:hAnsiTheme="majorHAnsi" w:cstheme="majorHAnsi"/>
          <w:b/>
          <w:color w:val="FF0000"/>
        </w:rPr>
        <w:t xml:space="preserve"> </w:t>
      </w:r>
      <w:r w:rsidRPr="00CA6437">
        <w:rPr>
          <w:rFonts w:asciiTheme="majorHAnsi" w:hAnsiTheme="majorHAnsi" w:cstheme="majorHAnsi"/>
          <w:b/>
          <w:color w:val="FF0000"/>
        </w:rPr>
        <w:t>or ORG</w:t>
      </w:r>
    </w:p>
    <w:p w14:paraId="3DD21C5E" w14:textId="2CD019EB" w:rsidR="00E24676" w:rsidRPr="005D2A95" w:rsidRDefault="00E24676" w:rsidP="00561691">
      <w:pPr>
        <w:pStyle w:val="NoSpacing"/>
        <w:numPr>
          <w:ilvl w:val="0"/>
          <w:numId w:val="17"/>
        </w:numPr>
        <w:rPr>
          <w:rFonts w:asciiTheme="majorHAnsi" w:hAnsiTheme="majorHAnsi" w:cstheme="majorHAnsi"/>
          <w:sz w:val="24"/>
          <w:szCs w:val="24"/>
          <w:highlight w:val="yellow"/>
        </w:rPr>
      </w:pPr>
      <w:r w:rsidRPr="005D2A95">
        <w:rPr>
          <w:rFonts w:asciiTheme="majorHAnsi" w:hAnsiTheme="majorHAnsi" w:cstheme="majorHAnsi"/>
          <w:sz w:val="24"/>
          <w:szCs w:val="24"/>
          <w:highlight w:val="yellow"/>
        </w:rPr>
        <w:t>To hol</w:t>
      </w:r>
      <w:r w:rsidR="0077479E" w:rsidRPr="005D2A95">
        <w:rPr>
          <w:rFonts w:asciiTheme="majorHAnsi" w:hAnsiTheme="majorHAnsi" w:cstheme="majorHAnsi"/>
          <w:sz w:val="24"/>
          <w:szCs w:val="24"/>
          <w:highlight w:val="yellow"/>
        </w:rPr>
        <w:t>d a P</w:t>
      </w:r>
      <w:r w:rsidRPr="005D2A95">
        <w:rPr>
          <w:rFonts w:asciiTheme="majorHAnsi" w:hAnsiTheme="majorHAnsi" w:cstheme="majorHAnsi"/>
          <w:sz w:val="24"/>
          <w:szCs w:val="24"/>
          <w:highlight w:val="yellow"/>
        </w:rPr>
        <w:t xml:space="preserve">arental </w:t>
      </w:r>
      <w:r w:rsidR="0077479E" w:rsidRPr="005D2A95">
        <w:rPr>
          <w:rFonts w:asciiTheme="majorHAnsi" w:hAnsiTheme="majorHAnsi" w:cstheme="majorHAnsi"/>
          <w:sz w:val="24"/>
          <w:szCs w:val="24"/>
          <w:highlight w:val="yellow"/>
        </w:rPr>
        <w:t>C</w:t>
      </w:r>
      <w:r w:rsidRPr="005D2A95">
        <w:rPr>
          <w:rFonts w:asciiTheme="majorHAnsi" w:hAnsiTheme="majorHAnsi" w:cstheme="majorHAnsi"/>
          <w:sz w:val="24"/>
          <w:szCs w:val="24"/>
          <w:highlight w:val="yellow"/>
        </w:rPr>
        <w:t xml:space="preserve">onsent </w:t>
      </w:r>
      <w:r w:rsidR="0077479E" w:rsidRPr="005D2A95">
        <w:rPr>
          <w:rFonts w:asciiTheme="majorHAnsi" w:hAnsiTheme="majorHAnsi" w:cstheme="majorHAnsi"/>
          <w:sz w:val="24"/>
          <w:szCs w:val="24"/>
          <w:highlight w:val="yellow"/>
        </w:rPr>
        <w:t>F</w:t>
      </w:r>
      <w:r w:rsidRPr="005D2A95">
        <w:rPr>
          <w:rFonts w:asciiTheme="majorHAnsi" w:hAnsiTheme="majorHAnsi" w:cstheme="majorHAnsi"/>
          <w:sz w:val="24"/>
          <w:szCs w:val="24"/>
          <w:highlight w:val="yellow"/>
        </w:rPr>
        <w:t xml:space="preserve">orm that asks for </w:t>
      </w:r>
      <w:r w:rsidR="0077479E" w:rsidRPr="005D2A95">
        <w:rPr>
          <w:rFonts w:asciiTheme="majorHAnsi" w:hAnsiTheme="majorHAnsi" w:cstheme="majorHAnsi"/>
          <w:sz w:val="24"/>
          <w:szCs w:val="24"/>
          <w:highlight w:val="yellow"/>
        </w:rPr>
        <w:t>relevant medical conditions and additional or special educational needs that instructors need to take into consideration when planning and delivering a session.</w:t>
      </w:r>
    </w:p>
    <w:p w14:paraId="31EFD5BF" w14:textId="2D79982F" w:rsidR="00C35B52" w:rsidRPr="005D2A95" w:rsidRDefault="00C35B52" w:rsidP="00561691">
      <w:pPr>
        <w:pStyle w:val="NoSpacing"/>
        <w:numPr>
          <w:ilvl w:val="0"/>
          <w:numId w:val="17"/>
        </w:numPr>
        <w:rPr>
          <w:rFonts w:asciiTheme="majorHAnsi" w:hAnsiTheme="majorHAnsi" w:cstheme="majorHAnsi"/>
          <w:color w:val="FF0000"/>
          <w:sz w:val="24"/>
          <w:szCs w:val="24"/>
          <w:highlight w:val="yellow"/>
        </w:rPr>
      </w:pPr>
      <w:r w:rsidRPr="005D2A95">
        <w:rPr>
          <w:rFonts w:asciiTheme="majorHAnsi" w:eastAsia="MS Gothic" w:hAnsiTheme="majorHAnsi" w:cstheme="majorHAnsi"/>
          <w:sz w:val="24"/>
          <w:szCs w:val="24"/>
          <w:highlight w:val="yellow"/>
        </w:rPr>
        <w:t xml:space="preserve">To </w:t>
      </w:r>
      <w:r w:rsidRPr="005D2A95">
        <w:rPr>
          <w:rFonts w:asciiTheme="majorHAnsi" w:hAnsiTheme="majorHAnsi" w:cstheme="majorHAnsi"/>
          <w:sz w:val="24"/>
          <w:szCs w:val="24"/>
          <w:highlight w:val="yellow"/>
        </w:rPr>
        <w:t xml:space="preserve">collect </w:t>
      </w:r>
      <w:r w:rsidR="00AA7172" w:rsidRPr="005D2A95">
        <w:rPr>
          <w:rFonts w:asciiTheme="majorHAnsi" w:hAnsiTheme="majorHAnsi" w:cstheme="majorHAnsi"/>
          <w:sz w:val="24"/>
          <w:szCs w:val="24"/>
          <w:highlight w:val="yellow"/>
        </w:rPr>
        <w:t>P</w:t>
      </w:r>
      <w:r w:rsidRPr="005D2A95">
        <w:rPr>
          <w:rFonts w:asciiTheme="majorHAnsi" w:hAnsiTheme="majorHAnsi" w:cstheme="majorHAnsi"/>
          <w:sz w:val="24"/>
          <w:szCs w:val="24"/>
          <w:highlight w:val="yellow"/>
        </w:rPr>
        <w:t xml:space="preserve">arental </w:t>
      </w:r>
      <w:r w:rsidR="00AA7172" w:rsidRPr="005D2A95">
        <w:rPr>
          <w:rFonts w:asciiTheme="majorHAnsi" w:hAnsiTheme="majorHAnsi" w:cstheme="majorHAnsi"/>
          <w:sz w:val="24"/>
          <w:szCs w:val="24"/>
          <w:highlight w:val="yellow"/>
        </w:rPr>
        <w:t>C</w:t>
      </w:r>
      <w:r w:rsidRPr="005D2A95">
        <w:rPr>
          <w:rFonts w:asciiTheme="majorHAnsi" w:hAnsiTheme="majorHAnsi" w:cstheme="majorHAnsi"/>
          <w:sz w:val="24"/>
          <w:szCs w:val="24"/>
          <w:highlight w:val="yellow"/>
        </w:rPr>
        <w:t xml:space="preserve">onsent </w:t>
      </w:r>
      <w:r w:rsidR="00AA7172" w:rsidRPr="005D2A95">
        <w:rPr>
          <w:rFonts w:asciiTheme="majorHAnsi" w:hAnsiTheme="majorHAnsi" w:cstheme="majorHAnsi"/>
          <w:sz w:val="24"/>
          <w:szCs w:val="24"/>
          <w:highlight w:val="yellow"/>
        </w:rPr>
        <w:t>F</w:t>
      </w:r>
      <w:r w:rsidRPr="005D2A95">
        <w:rPr>
          <w:rFonts w:asciiTheme="majorHAnsi" w:hAnsiTheme="majorHAnsi" w:cstheme="majorHAnsi"/>
          <w:sz w:val="24"/>
          <w:szCs w:val="24"/>
          <w:highlight w:val="yellow"/>
        </w:rPr>
        <w:t xml:space="preserve">orms for each child rider. </w:t>
      </w:r>
      <w:r w:rsidRPr="005D2A95">
        <w:rPr>
          <w:rFonts w:asciiTheme="majorHAnsi" w:hAnsiTheme="majorHAnsi" w:cstheme="majorHAnsi"/>
          <w:color w:val="FF0000"/>
          <w:sz w:val="24"/>
          <w:szCs w:val="24"/>
          <w:highlight w:val="yellow"/>
        </w:rPr>
        <w:t>Refer here where this form can be found</w:t>
      </w:r>
    </w:p>
    <w:p w14:paraId="67C2E689" w14:textId="28C4E12B" w:rsidR="00C35B52" w:rsidRPr="005D2A95" w:rsidRDefault="00403125" w:rsidP="00561691">
      <w:pPr>
        <w:pStyle w:val="NoSpacing"/>
        <w:numPr>
          <w:ilvl w:val="0"/>
          <w:numId w:val="17"/>
        </w:numPr>
        <w:rPr>
          <w:rFonts w:asciiTheme="majorHAnsi" w:hAnsiTheme="majorHAnsi" w:cstheme="majorHAnsi"/>
          <w:sz w:val="24"/>
          <w:szCs w:val="24"/>
          <w:highlight w:val="yellow"/>
        </w:rPr>
      </w:pPr>
      <w:r w:rsidRPr="005D2A95">
        <w:rPr>
          <w:rFonts w:asciiTheme="majorHAnsi" w:hAnsiTheme="majorHAnsi" w:cstheme="majorHAnsi"/>
          <w:sz w:val="24"/>
          <w:szCs w:val="24"/>
          <w:highlight w:val="yellow"/>
        </w:rPr>
        <w:t xml:space="preserve">To collect </w:t>
      </w:r>
      <w:r w:rsidR="00FA5FFE" w:rsidRPr="005D2A95">
        <w:rPr>
          <w:rFonts w:asciiTheme="majorHAnsi" w:hAnsiTheme="majorHAnsi" w:cstheme="majorHAnsi"/>
          <w:sz w:val="24"/>
          <w:szCs w:val="24"/>
          <w:highlight w:val="yellow"/>
        </w:rPr>
        <w:t>B</w:t>
      </w:r>
      <w:r w:rsidR="00C35B52" w:rsidRPr="005D2A95">
        <w:rPr>
          <w:rFonts w:asciiTheme="majorHAnsi" w:hAnsiTheme="majorHAnsi" w:cstheme="majorHAnsi"/>
          <w:sz w:val="24"/>
          <w:szCs w:val="24"/>
          <w:highlight w:val="yellow"/>
        </w:rPr>
        <w:t xml:space="preserve">ooking </w:t>
      </w:r>
      <w:r w:rsidR="00FA5FFE" w:rsidRPr="005D2A95">
        <w:rPr>
          <w:rFonts w:asciiTheme="majorHAnsi" w:hAnsiTheme="majorHAnsi" w:cstheme="majorHAnsi"/>
          <w:sz w:val="24"/>
          <w:szCs w:val="24"/>
          <w:highlight w:val="yellow"/>
        </w:rPr>
        <w:t>F</w:t>
      </w:r>
      <w:r w:rsidR="00C35B52" w:rsidRPr="005D2A95">
        <w:rPr>
          <w:rFonts w:asciiTheme="majorHAnsi" w:hAnsiTheme="majorHAnsi" w:cstheme="majorHAnsi"/>
          <w:sz w:val="24"/>
          <w:szCs w:val="24"/>
          <w:highlight w:val="yellow"/>
        </w:rPr>
        <w:t xml:space="preserve">orms </w:t>
      </w:r>
      <w:r w:rsidRPr="005D2A95">
        <w:rPr>
          <w:rFonts w:asciiTheme="majorHAnsi" w:hAnsiTheme="majorHAnsi" w:cstheme="majorHAnsi"/>
          <w:sz w:val="24"/>
          <w:szCs w:val="24"/>
          <w:highlight w:val="yellow"/>
        </w:rPr>
        <w:t>for vulnerable adult riders that</w:t>
      </w:r>
      <w:r w:rsidR="00C35B52" w:rsidRPr="005D2A95">
        <w:rPr>
          <w:rFonts w:asciiTheme="majorHAnsi" w:hAnsiTheme="majorHAnsi" w:cstheme="majorHAnsi"/>
          <w:sz w:val="24"/>
          <w:szCs w:val="24"/>
          <w:highlight w:val="yellow"/>
        </w:rPr>
        <w:t xml:space="preserve"> ask for </w:t>
      </w:r>
      <w:r w:rsidR="0077479E" w:rsidRPr="005D2A95">
        <w:rPr>
          <w:rFonts w:asciiTheme="majorHAnsi" w:hAnsiTheme="majorHAnsi" w:cstheme="majorHAnsi"/>
          <w:sz w:val="24"/>
          <w:szCs w:val="24"/>
          <w:highlight w:val="yellow"/>
        </w:rPr>
        <w:t>relevant medical conditions and additional or special educational needs that instructors need to take into consideration when planning and delivering a session.</w:t>
      </w:r>
    </w:p>
    <w:p w14:paraId="73A52ED7" w14:textId="3833B02A" w:rsidR="008E1865" w:rsidRPr="008E1865" w:rsidRDefault="00C35B52" w:rsidP="00561691">
      <w:pPr>
        <w:pStyle w:val="NoSpacing"/>
        <w:numPr>
          <w:ilvl w:val="0"/>
          <w:numId w:val="17"/>
        </w:numPr>
        <w:rPr>
          <w:rFonts w:asciiTheme="majorHAnsi" w:hAnsiTheme="majorHAnsi" w:cstheme="majorHAnsi"/>
          <w:sz w:val="24"/>
          <w:szCs w:val="24"/>
        </w:rPr>
      </w:pPr>
      <w:r w:rsidRPr="005D2A95">
        <w:rPr>
          <w:rFonts w:asciiTheme="majorHAnsi" w:hAnsiTheme="majorHAnsi" w:cstheme="majorHAnsi"/>
          <w:sz w:val="24"/>
          <w:szCs w:val="24"/>
          <w:highlight w:val="yellow"/>
        </w:rPr>
        <w:t xml:space="preserve">To share the </w:t>
      </w:r>
      <w:r w:rsidR="006B75A6" w:rsidRPr="005D2A95">
        <w:rPr>
          <w:rFonts w:asciiTheme="majorHAnsi" w:hAnsiTheme="majorHAnsi" w:cstheme="majorHAnsi"/>
          <w:sz w:val="24"/>
          <w:szCs w:val="24"/>
          <w:highlight w:val="yellow"/>
        </w:rPr>
        <w:t>P</w:t>
      </w:r>
      <w:r w:rsidRPr="005D2A95">
        <w:rPr>
          <w:rFonts w:asciiTheme="majorHAnsi" w:hAnsiTheme="majorHAnsi" w:cstheme="majorHAnsi"/>
          <w:sz w:val="24"/>
          <w:szCs w:val="24"/>
          <w:highlight w:val="yellow"/>
        </w:rPr>
        <w:t xml:space="preserve">arental </w:t>
      </w:r>
      <w:r w:rsidR="006B75A6" w:rsidRPr="005D2A95">
        <w:rPr>
          <w:rFonts w:asciiTheme="majorHAnsi" w:hAnsiTheme="majorHAnsi" w:cstheme="majorHAnsi"/>
          <w:sz w:val="24"/>
          <w:szCs w:val="24"/>
          <w:highlight w:val="yellow"/>
        </w:rPr>
        <w:t>C</w:t>
      </w:r>
      <w:r w:rsidRPr="005D2A95">
        <w:rPr>
          <w:rFonts w:asciiTheme="majorHAnsi" w:hAnsiTheme="majorHAnsi" w:cstheme="majorHAnsi"/>
          <w:sz w:val="24"/>
          <w:szCs w:val="24"/>
          <w:highlight w:val="yellow"/>
        </w:rPr>
        <w:t xml:space="preserve">onsent </w:t>
      </w:r>
      <w:r w:rsidR="00403125" w:rsidRPr="005D2A95">
        <w:rPr>
          <w:rFonts w:asciiTheme="majorHAnsi" w:hAnsiTheme="majorHAnsi" w:cstheme="majorHAnsi"/>
          <w:sz w:val="24"/>
          <w:szCs w:val="24"/>
          <w:highlight w:val="yellow"/>
        </w:rPr>
        <w:t xml:space="preserve">and </w:t>
      </w:r>
      <w:r w:rsidR="006B75A6" w:rsidRPr="005D2A95">
        <w:rPr>
          <w:rFonts w:asciiTheme="majorHAnsi" w:hAnsiTheme="majorHAnsi" w:cstheme="majorHAnsi"/>
          <w:sz w:val="24"/>
          <w:szCs w:val="24"/>
          <w:highlight w:val="yellow"/>
        </w:rPr>
        <w:t>B</w:t>
      </w:r>
      <w:r w:rsidR="00403125" w:rsidRPr="005D2A95">
        <w:rPr>
          <w:rFonts w:asciiTheme="majorHAnsi" w:hAnsiTheme="majorHAnsi" w:cstheme="majorHAnsi"/>
          <w:sz w:val="24"/>
          <w:szCs w:val="24"/>
          <w:highlight w:val="yellow"/>
        </w:rPr>
        <w:t xml:space="preserve">ooking </w:t>
      </w:r>
      <w:r w:rsidR="006B75A6" w:rsidRPr="005D2A95">
        <w:rPr>
          <w:rFonts w:asciiTheme="majorHAnsi" w:hAnsiTheme="majorHAnsi" w:cstheme="majorHAnsi"/>
          <w:sz w:val="24"/>
          <w:szCs w:val="24"/>
          <w:highlight w:val="yellow"/>
        </w:rPr>
        <w:t>F</w:t>
      </w:r>
      <w:r w:rsidRPr="005D2A95">
        <w:rPr>
          <w:rFonts w:asciiTheme="majorHAnsi" w:hAnsiTheme="majorHAnsi" w:cstheme="majorHAnsi"/>
          <w:sz w:val="24"/>
          <w:szCs w:val="24"/>
          <w:highlight w:val="yellow"/>
        </w:rPr>
        <w:t>orms, medical conditions</w:t>
      </w:r>
      <w:r w:rsidR="0000343E" w:rsidRPr="005D2A95">
        <w:rPr>
          <w:rFonts w:asciiTheme="majorHAnsi" w:hAnsiTheme="majorHAnsi" w:cstheme="majorHAnsi"/>
          <w:sz w:val="24"/>
          <w:szCs w:val="24"/>
          <w:highlight w:val="yellow"/>
        </w:rPr>
        <w:t>, additional</w:t>
      </w:r>
      <w:r w:rsidRPr="005D2A95">
        <w:rPr>
          <w:rFonts w:asciiTheme="majorHAnsi" w:hAnsiTheme="majorHAnsi" w:cstheme="majorHAnsi"/>
          <w:sz w:val="24"/>
          <w:szCs w:val="24"/>
          <w:highlight w:val="yellow"/>
        </w:rPr>
        <w:t xml:space="preserve"> and special educational needs of children </w:t>
      </w:r>
      <w:r w:rsidR="00403125" w:rsidRPr="005D2A95">
        <w:rPr>
          <w:rFonts w:asciiTheme="majorHAnsi" w:hAnsiTheme="majorHAnsi" w:cstheme="majorHAnsi"/>
          <w:sz w:val="24"/>
          <w:szCs w:val="24"/>
          <w:highlight w:val="yellow"/>
        </w:rPr>
        <w:t xml:space="preserve">and vulnerable adults </w:t>
      </w:r>
      <w:r w:rsidRPr="005D2A95">
        <w:rPr>
          <w:rFonts w:asciiTheme="majorHAnsi" w:hAnsiTheme="majorHAnsi" w:cstheme="majorHAnsi"/>
          <w:sz w:val="24"/>
          <w:szCs w:val="24"/>
          <w:highlight w:val="yellow"/>
        </w:rPr>
        <w:t>with the instructors.</w:t>
      </w:r>
      <w:r w:rsidRPr="00C35B52">
        <w:rPr>
          <w:rFonts w:asciiTheme="majorHAnsi" w:hAnsiTheme="majorHAnsi" w:cstheme="majorHAnsi"/>
          <w:sz w:val="24"/>
          <w:szCs w:val="24"/>
        </w:rPr>
        <w:t xml:space="preserve"> </w:t>
      </w:r>
      <w:r w:rsidRPr="00C35B52">
        <w:rPr>
          <w:rFonts w:asciiTheme="majorHAnsi" w:hAnsiTheme="majorHAnsi" w:cstheme="majorHAnsi"/>
          <w:color w:val="FF0000"/>
          <w:sz w:val="24"/>
          <w:szCs w:val="24"/>
        </w:rPr>
        <w:t>Insert here how you a going to do this</w:t>
      </w:r>
    </w:p>
    <w:p w14:paraId="6551DC36" w14:textId="2302DAD4" w:rsidR="00CA6437" w:rsidRPr="008E1865" w:rsidRDefault="00E24676" w:rsidP="00561691">
      <w:pPr>
        <w:pStyle w:val="NoSpacing"/>
        <w:numPr>
          <w:ilvl w:val="0"/>
          <w:numId w:val="17"/>
        </w:numPr>
        <w:rPr>
          <w:rFonts w:asciiTheme="majorHAnsi" w:hAnsiTheme="majorHAnsi" w:cstheme="majorHAnsi"/>
          <w:sz w:val="24"/>
          <w:szCs w:val="24"/>
        </w:rPr>
      </w:pPr>
      <w:r w:rsidRPr="008E1865">
        <w:rPr>
          <w:rFonts w:asciiTheme="majorHAnsi" w:hAnsiTheme="majorHAnsi" w:cstheme="majorHAnsi"/>
          <w:color w:val="FF0000"/>
          <w:sz w:val="24"/>
          <w:szCs w:val="24"/>
        </w:rPr>
        <w:t>Please add your ORG’s procedures for handling, storing and destroying personal data of riders.</w:t>
      </w:r>
      <w:r w:rsidR="008E1865" w:rsidRPr="008E1865">
        <w:rPr>
          <w:rFonts w:asciiTheme="majorHAnsi" w:hAnsiTheme="majorHAnsi" w:cstheme="majorHAnsi"/>
          <w:color w:val="FF0000"/>
          <w:sz w:val="24"/>
          <w:szCs w:val="24"/>
        </w:rPr>
        <w:t xml:space="preserve"> You may refer to other policies that you have.</w:t>
      </w:r>
    </w:p>
    <w:p w14:paraId="3F91C012" w14:textId="77777777" w:rsidR="008E1865" w:rsidRPr="008E1865" w:rsidRDefault="008E1865" w:rsidP="00561691">
      <w:pPr>
        <w:pStyle w:val="NoSpacing"/>
        <w:rPr>
          <w:rFonts w:asciiTheme="majorHAnsi" w:hAnsiTheme="majorHAnsi" w:cstheme="majorHAnsi"/>
          <w:sz w:val="24"/>
          <w:szCs w:val="24"/>
        </w:rPr>
      </w:pPr>
    </w:p>
    <w:p w14:paraId="4FBB753D" w14:textId="77777777" w:rsidR="008E1865" w:rsidRPr="008E1865" w:rsidRDefault="008E1865" w:rsidP="00561691">
      <w:pPr>
        <w:pStyle w:val="NormalWeb"/>
        <w:spacing w:before="0" w:beforeAutospacing="0" w:after="120" w:afterAutospacing="0"/>
        <w:textAlignment w:val="baseline"/>
        <w:rPr>
          <w:rFonts w:asciiTheme="majorHAnsi" w:hAnsiTheme="majorHAnsi" w:cstheme="majorHAnsi"/>
          <w:color w:val="FF0000"/>
        </w:rPr>
      </w:pPr>
      <w:r w:rsidRPr="00FC4F4D">
        <w:rPr>
          <w:rFonts w:asciiTheme="majorHAnsi" w:hAnsiTheme="majorHAnsi" w:cstheme="majorHAnsi"/>
          <w:color w:val="FF0000"/>
        </w:rPr>
        <w:t xml:space="preserve">Specify </w:t>
      </w:r>
      <w:r>
        <w:rPr>
          <w:rFonts w:asciiTheme="majorHAnsi" w:hAnsiTheme="majorHAnsi" w:cstheme="majorHAnsi"/>
          <w:color w:val="FF0000"/>
        </w:rPr>
        <w:t xml:space="preserve">any further </w:t>
      </w:r>
      <w:r w:rsidRPr="00FC4F4D">
        <w:rPr>
          <w:rFonts w:asciiTheme="majorHAnsi" w:hAnsiTheme="majorHAnsi" w:cstheme="majorHAnsi"/>
          <w:color w:val="FF0000"/>
        </w:rPr>
        <w:t>procedures</w:t>
      </w:r>
      <w:r>
        <w:rPr>
          <w:rFonts w:asciiTheme="majorHAnsi" w:hAnsiTheme="majorHAnsi" w:cstheme="majorHAnsi"/>
          <w:color w:val="FF0000"/>
        </w:rPr>
        <w:t xml:space="preserve"> and responsibilities of particular roles within your organisation.</w:t>
      </w:r>
    </w:p>
    <w:p w14:paraId="7B498D37" w14:textId="77777777" w:rsidR="008E1865" w:rsidRPr="00E24676" w:rsidRDefault="008E1865" w:rsidP="00561691">
      <w:pPr>
        <w:pStyle w:val="NormalWeb"/>
        <w:spacing w:before="0" w:beforeAutospacing="0" w:after="120" w:afterAutospacing="0"/>
        <w:textAlignment w:val="baseline"/>
        <w:rPr>
          <w:rFonts w:asciiTheme="majorHAnsi" w:hAnsiTheme="majorHAnsi" w:cstheme="majorHAnsi"/>
          <w:color w:val="FF0000"/>
        </w:rPr>
      </w:pPr>
    </w:p>
    <w:p w14:paraId="4E5CA3FF" w14:textId="61358CD0" w:rsidR="00AC535D" w:rsidRDefault="00AC535D" w:rsidP="00561691">
      <w:pPr>
        <w:pStyle w:val="NormalWeb"/>
        <w:spacing w:before="0" w:beforeAutospacing="0" w:after="120" w:afterAutospacing="0"/>
        <w:textAlignment w:val="baseline"/>
        <w:rPr>
          <w:rFonts w:asciiTheme="majorHAnsi" w:hAnsiTheme="majorHAnsi" w:cstheme="majorHAnsi"/>
          <w:color w:val="000000"/>
        </w:rPr>
      </w:pPr>
    </w:p>
    <w:p w14:paraId="773E43E8" w14:textId="178223FC" w:rsidR="00E24676" w:rsidRDefault="00AC535D" w:rsidP="00561691">
      <w:pPr>
        <w:rPr>
          <w:rFonts w:asciiTheme="majorHAnsi" w:hAnsiTheme="majorHAnsi" w:cstheme="majorHAnsi"/>
          <w:b/>
          <w:bCs/>
          <w:sz w:val="28"/>
          <w:szCs w:val="28"/>
        </w:rPr>
      </w:pPr>
      <w:r w:rsidRPr="00E24676">
        <w:rPr>
          <w:rFonts w:asciiTheme="majorHAnsi" w:hAnsiTheme="majorHAnsi" w:cstheme="majorHAnsi"/>
          <w:b/>
          <w:bCs/>
          <w:sz w:val="28"/>
          <w:szCs w:val="28"/>
        </w:rPr>
        <w:t>Training delivery</w:t>
      </w:r>
    </w:p>
    <w:p w14:paraId="349F9421" w14:textId="4CB026B6" w:rsidR="00E24676" w:rsidRPr="00CA6437" w:rsidRDefault="00E24676" w:rsidP="00561691">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the </w:t>
      </w:r>
      <w:r w:rsidRPr="00E24676">
        <w:rPr>
          <w:rFonts w:asciiTheme="majorHAnsi" w:hAnsiTheme="majorHAnsi" w:cstheme="majorHAnsi"/>
          <w:b/>
          <w:color w:val="FF0000"/>
        </w:rPr>
        <w:t xml:space="preserve">Safeguarding </w:t>
      </w:r>
      <w:r w:rsidR="00ED5555">
        <w:rPr>
          <w:rFonts w:asciiTheme="majorHAnsi" w:hAnsiTheme="majorHAnsi" w:cstheme="majorHAnsi"/>
          <w:b/>
          <w:color w:val="FF0000"/>
        </w:rPr>
        <w:t>Lead</w:t>
      </w:r>
      <w:r w:rsidRPr="00E24676">
        <w:rPr>
          <w:rFonts w:asciiTheme="majorHAnsi" w:hAnsiTheme="majorHAnsi" w:cstheme="majorHAnsi"/>
          <w:b/>
          <w:color w:val="FF0000"/>
        </w:rPr>
        <w:t xml:space="preserve">, other named role </w:t>
      </w:r>
      <w:r w:rsidRPr="00CA6437">
        <w:rPr>
          <w:rFonts w:asciiTheme="majorHAnsi" w:hAnsiTheme="majorHAnsi" w:cstheme="majorHAnsi"/>
          <w:b/>
          <w:color w:val="FF0000"/>
        </w:rPr>
        <w:t>or ORG</w:t>
      </w:r>
      <w:r w:rsidR="00C874E3">
        <w:rPr>
          <w:rFonts w:asciiTheme="majorHAnsi" w:hAnsiTheme="majorHAnsi" w:cstheme="majorHAnsi"/>
          <w:b/>
          <w:color w:val="FF0000"/>
        </w:rPr>
        <w:t xml:space="preserve"> (please specify)</w:t>
      </w:r>
    </w:p>
    <w:p w14:paraId="70A5E74B" w14:textId="77777777" w:rsidR="008E1865" w:rsidRDefault="008E1865" w:rsidP="00561691">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 xml:space="preserve">For school based training: </w:t>
      </w:r>
    </w:p>
    <w:p w14:paraId="3CC76194" w14:textId="053D6C0A" w:rsidR="008E1865" w:rsidRPr="00822C20" w:rsidRDefault="008E1865" w:rsidP="00561691">
      <w:pPr>
        <w:pStyle w:val="NoSpacing"/>
        <w:numPr>
          <w:ilvl w:val="0"/>
          <w:numId w:val="17"/>
        </w:numPr>
        <w:rPr>
          <w:rFonts w:asciiTheme="majorHAnsi" w:hAnsiTheme="majorHAnsi" w:cstheme="majorHAnsi"/>
          <w:sz w:val="24"/>
          <w:szCs w:val="24"/>
          <w:highlight w:val="yellow"/>
        </w:rPr>
      </w:pPr>
      <w:r w:rsidRPr="00822C20">
        <w:rPr>
          <w:rFonts w:asciiTheme="majorHAnsi" w:hAnsiTheme="majorHAnsi" w:cstheme="majorHAnsi"/>
          <w:sz w:val="24"/>
          <w:szCs w:val="24"/>
          <w:highlight w:val="yellow"/>
        </w:rPr>
        <w:t>To give instructors a safeguarding contact for every school at which they deliver</w:t>
      </w:r>
    </w:p>
    <w:p w14:paraId="10725ED2" w14:textId="76B299E8" w:rsidR="005B449D" w:rsidRDefault="005B449D" w:rsidP="00561691">
      <w:pPr>
        <w:pStyle w:val="NoSpacing"/>
        <w:ind w:left="284" w:hanging="284"/>
        <w:rPr>
          <w:rFonts w:asciiTheme="majorHAnsi" w:hAnsiTheme="majorHAnsi" w:cstheme="majorHAnsi"/>
          <w:sz w:val="24"/>
          <w:szCs w:val="24"/>
        </w:rPr>
      </w:pPr>
      <w:r>
        <w:rPr>
          <w:rFonts w:asciiTheme="majorHAnsi" w:hAnsiTheme="majorHAnsi" w:cstheme="majorHAnsi"/>
          <w:sz w:val="24"/>
          <w:szCs w:val="24"/>
        </w:rPr>
        <w:t>For 1:1 training</w:t>
      </w:r>
    </w:p>
    <w:p w14:paraId="3D634026" w14:textId="720592C0" w:rsidR="005B449D" w:rsidRPr="00822C20" w:rsidRDefault="005B449D" w:rsidP="00561691">
      <w:pPr>
        <w:pStyle w:val="NoSpacing"/>
        <w:numPr>
          <w:ilvl w:val="0"/>
          <w:numId w:val="19"/>
        </w:numPr>
        <w:rPr>
          <w:rFonts w:asciiTheme="majorHAnsi" w:hAnsiTheme="majorHAnsi" w:cstheme="majorHAnsi"/>
          <w:sz w:val="24"/>
          <w:szCs w:val="24"/>
          <w:highlight w:val="yellow"/>
        </w:rPr>
      </w:pPr>
      <w:r w:rsidRPr="00822C20">
        <w:rPr>
          <w:rFonts w:asciiTheme="majorHAnsi" w:hAnsiTheme="majorHAnsi" w:cstheme="majorHAnsi"/>
          <w:sz w:val="24"/>
          <w:szCs w:val="24"/>
          <w:highlight w:val="yellow"/>
        </w:rPr>
        <w:t xml:space="preserve">To encourage parents/carers to attend the training if they prefer </w:t>
      </w:r>
    </w:p>
    <w:p w14:paraId="23A0B7DD" w14:textId="54CBF6CD" w:rsidR="005B449D" w:rsidRPr="00822C20" w:rsidRDefault="005B449D" w:rsidP="00561691">
      <w:pPr>
        <w:pStyle w:val="NoSpacing"/>
        <w:numPr>
          <w:ilvl w:val="0"/>
          <w:numId w:val="19"/>
        </w:numPr>
        <w:rPr>
          <w:rFonts w:asciiTheme="majorHAnsi" w:hAnsiTheme="majorHAnsi" w:cstheme="majorHAnsi"/>
          <w:sz w:val="24"/>
          <w:szCs w:val="24"/>
          <w:highlight w:val="yellow"/>
        </w:rPr>
      </w:pPr>
      <w:r w:rsidRPr="00822C20">
        <w:rPr>
          <w:rFonts w:asciiTheme="majorHAnsi" w:hAnsiTheme="majorHAnsi" w:cstheme="majorHAnsi"/>
          <w:sz w:val="24"/>
          <w:szCs w:val="24"/>
          <w:highlight w:val="yellow"/>
        </w:rPr>
        <w:t>To communicates the location of the training to all parties</w:t>
      </w:r>
    </w:p>
    <w:p w14:paraId="24F70C4C" w14:textId="0FA6C6B4" w:rsidR="00E24676" w:rsidRPr="00822C20" w:rsidRDefault="005B449D" w:rsidP="00561691">
      <w:pPr>
        <w:pStyle w:val="ListParagraph"/>
        <w:numPr>
          <w:ilvl w:val="0"/>
          <w:numId w:val="19"/>
        </w:numPr>
        <w:rPr>
          <w:rFonts w:asciiTheme="majorHAnsi" w:hAnsiTheme="majorHAnsi" w:cstheme="majorHAnsi"/>
          <w:sz w:val="24"/>
          <w:szCs w:val="24"/>
          <w:highlight w:val="yellow"/>
        </w:rPr>
      </w:pPr>
      <w:r w:rsidRPr="00822C20">
        <w:rPr>
          <w:rFonts w:asciiTheme="majorHAnsi" w:hAnsiTheme="majorHAnsi" w:cstheme="majorHAnsi"/>
          <w:sz w:val="24"/>
          <w:szCs w:val="24"/>
          <w:highlight w:val="yellow"/>
        </w:rPr>
        <w:t>For</w:t>
      </w:r>
      <w:r w:rsidR="003535EF" w:rsidRPr="00822C20">
        <w:rPr>
          <w:rFonts w:asciiTheme="majorHAnsi" w:hAnsiTheme="majorHAnsi" w:cstheme="majorHAnsi"/>
          <w:sz w:val="24"/>
          <w:szCs w:val="24"/>
          <w:highlight w:val="yellow"/>
        </w:rPr>
        <w:t xml:space="preserve"> t</w:t>
      </w:r>
      <w:r w:rsidRPr="00822C20">
        <w:rPr>
          <w:rFonts w:asciiTheme="majorHAnsi" w:hAnsiTheme="majorHAnsi" w:cstheme="majorHAnsi"/>
          <w:sz w:val="24"/>
          <w:szCs w:val="24"/>
          <w:highlight w:val="yellow"/>
        </w:rPr>
        <w:t xml:space="preserve">raining to take place in a public, open space, and never in an environment such as a </w:t>
      </w:r>
      <w:r w:rsidR="003535EF" w:rsidRPr="00822C20">
        <w:rPr>
          <w:rFonts w:asciiTheme="majorHAnsi" w:hAnsiTheme="majorHAnsi" w:cstheme="majorHAnsi"/>
          <w:sz w:val="24"/>
          <w:szCs w:val="24"/>
          <w:highlight w:val="yellow"/>
        </w:rPr>
        <w:t>behind</w:t>
      </w:r>
      <w:r w:rsidRPr="00822C20">
        <w:rPr>
          <w:rFonts w:asciiTheme="majorHAnsi" w:hAnsiTheme="majorHAnsi" w:cstheme="majorHAnsi"/>
          <w:sz w:val="24"/>
          <w:szCs w:val="24"/>
          <w:highlight w:val="yellow"/>
        </w:rPr>
        <w:t xml:space="preserve"> a closed door</w:t>
      </w:r>
    </w:p>
    <w:p w14:paraId="19E931B3" w14:textId="77777777" w:rsidR="00E24676" w:rsidRPr="00E24676" w:rsidRDefault="00E24676" w:rsidP="00561691">
      <w:pPr>
        <w:rPr>
          <w:rFonts w:asciiTheme="majorHAnsi" w:hAnsiTheme="majorHAnsi" w:cstheme="majorHAnsi"/>
          <w:b/>
          <w:bCs/>
          <w:sz w:val="28"/>
          <w:szCs w:val="28"/>
          <w:lang w:val="en-GB"/>
        </w:rPr>
      </w:pPr>
    </w:p>
    <w:p w14:paraId="64EAEC26" w14:textId="20BCE3B1" w:rsidR="00E24676" w:rsidRPr="00CA6437" w:rsidRDefault="00E24676" w:rsidP="00561691">
      <w:pPr>
        <w:rPr>
          <w:rFonts w:asciiTheme="majorHAnsi" w:hAnsiTheme="majorHAnsi" w:cstheme="majorHAnsi"/>
          <w:b/>
          <w:color w:val="000000" w:themeColor="text1"/>
        </w:rPr>
      </w:pPr>
      <w:r w:rsidRPr="00AC535D">
        <w:rPr>
          <w:rFonts w:asciiTheme="majorHAnsi" w:hAnsiTheme="majorHAnsi" w:cstheme="majorHAnsi"/>
          <w:b/>
          <w:color w:val="000000" w:themeColor="text1"/>
        </w:rPr>
        <w:t xml:space="preserve">Responsibilities of </w:t>
      </w:r>
      <w:r w:rsidR="003535EF">
        <w:rPr>
          <w:rFonts w:asciiTheme="majorHAnsi" w:hAnsiTheme="majorHAnsi" w:cstheme="majorHAnsi"/>
          <w:b/>
          <w:color w:val="000000" w:themeColor="text1"/>
        </w:rPr>
        <w:t>I</w:t>
      </w:r>
      <w:r>
        <w:rPr>
          <w:rFonts w:asciiTheme="majorHAnsi" w:hAnsiTheme="majorHAnsi" w:cstheme="majorHAnsi"/>
          <w:b/>
          <w:color w:val="000000" w:themeColor="text1"/>
        </w:rPr>
        <w:t>nstructors</w:t>
      </w:r>
    </w:p>
    <w:p w14:paraId="180F5122" w14:textId="6CC5583A" w:rsidR="005B449D" w:rsidRPr="003708B7" w:rsidRDefault="005B449D" w:rsidP="00561691">
      <w:pPr>
        <w:pStyle w:val="NormalWeb"/>
        <w:numPr>
          <w:ilvl w:val="0"/>
          <w:numId w:val="7"/>
        </w:numPr>
        <w:spacing w:before="0" w:beforeAutospacing="0" w:after="0" w:afterAutospacing="0"/>
        <w:ind w:left="714" w:hanging="357"/>
        <w:rPr>
          <w:rFonts w:asciiTheme="majorHAnsi" w:hAnsiTheme="majorHAnsi" w:cstheme="majorHAnsi"/>
          <w:color w:val="FF0000"/>
        </w:rPr>
      </w:pPr>
      <w:bookmarkStart w:id="8" w:name="_Hlk67494746"/>
      <w:r w:rsidRPr="003708B7">
        <w:rPr>
          <w:rFonts w:asciiTheme="majorHAnsi" w:hAnsiTheme="majorHAnsi" w:cstheme="majorHAnsi"/>
        </w:rPr>
        <w:t xml:space="preserve">To follow </w:t>
      </w:r>
      <w:r w:rsidR="003708B7" w:rsidRPr="003708B7">
        <w:rPr>
          <w:rFonts w:asciiTheme="majorHAnsi" w:hAnsiTheme="majorHAnsi" w:cstheme="majorHAnsi"/>
          <w:color w:val="FF0000"/>
        </w:rPr>
        <w:t>O</w:t>
      </w:r>
      <w:r w:rsidR="003708B7">
        <w:rPr>
          <w:rFonts w:asciiTheme="majorHAnsi" w:hAnsiTheme="majorHAnsi" w:cstheme="majorHAnsi"/>
          <w:color w:val="FF0000"/>
        </w:rPr>
        <w:t>RG</w:t>
      </w:r>
      <w:r w:rsidR="003708B7" w:rsidRPr="003708B7">
        <w:rPr>
          <w:rFonts w:asciiTheme="majorHAnsi" w:hAnsiTheme="majorHAnsi" w:cstheme="majorHAnsi"/>
          <w:color w:val="FF0000"/>
        </w:rPr>
        <w:t>’s</w:t>
      </w:r>
      <w:r w:rsidRPr="003708B7">
        <w:rPr>
          <w:rFonts w:asciiTheme="majorHAnsi" w:hAnsiTheme="majorHAnsi" w:cstheme="majorHAnsi"/>
        </w:rPr>
        <w:t xml:space="preserve"> Code of Conduct</w:t>
      </w:r>
      <w:r w:rsidR="003708B7" w:rsidRPr="003708B7">
        <w:rPr>
          <w:rFonts w:asciiTheme="majorHAnsi" w:hAnsiTheme="majorHAnsi" w:cstheme="majorHAnsi"/>
        </w:rPr>
        <w:t xml:space="preserve">. </w:t>
      </w:r>
      <w:r w:rsidR="003708B7" w:rsidRPr="003708B7">
        <w:rPr>
          <w:rFonts w:asciiTheme="majorHAnsi" w:hAnsiTheme="majorHAnsi" w:cstheme="majorHAnsi"/>
          <w:color w:val="FF0000"/>
        </w:rPr>
        <w:t>Please include a</w:t>
      </w:r>
      <w:r w:rsidRPr="003708B7">
        <w:rPr>
          <w:rFonts w:asciiTheme="majorHAnsi" w:hAnsiTheme="majorHAnsi" w:cstheme="majorHAnsi"/>
          <w:color w:val="FF0000"/>
        </w:rPr>
        <w:t xml:space="preserve"> reference where it can be found</w:t>
      </w:r>
    </w:p>
    <w:bookmarkEnd w:id="8"/>
    <w:p w14:paraId="108032BB" w14:textId="696158FE" w:rsidR="005B449D" w:rsidRPr="003708B7" w:rsidRDefault="00E24676" w:rsidP="00561691">
      <w:pPr>
        <w:pStyle w:val="NormalWeb"/>
        <w:spacing w:before="0" w:beforeAutospacing="0" w:after="0" w:afterAutospacing="0"/>
        <w:rPr>
          <w:rFonts w:asciiTheme="majorHAnsi" w:hAnsiTheme="majorHAnsi" w:cstheme="majorHAnsi"/>
        </w:rPr>
      </w:pPr>
      <w:r w:rsidRPr="003708B7">
        <w:rPr>
          <w:rFonts w:asciiTheme="majorHAnsi" w:hAnsiTheme="majorHAnsi" w:cstheme="majorHAnsi"/>
        </w:rPr>
        <w:t xml:space="preserve">For school based training: </w:t>
      </w:r>
    </w:p>
    <w:p w14:paraId="3A622682" w14:textId="0A90445F" w:rsidR="003E0038" w:rsidRPr="00403125" w:rsidRDefault="00E24676" w:rsidP="00561691">
      <w:pPr>
        <w:pStyle w:val="ListParagraph"/>
        <w:numPr>
          <w:ilvl w:val="0"/>
          <w:numId w:val="19"/>
        </w:numPr>
        <w:rPr>
          <w:rFonts w:asciiTheme="majorHAnsi" w:hAnsiTheme="majorHAnsi" w:cstheme="majorHAnsi"/>
          <w:sz w:val="24"/>
          <w:szCs w:val="24"/>
        </w:rPr>
      </w:pPr>
      <w:r w:rsidRPr="003E0038">
        <w:rPr>
          <w:rFonts w:asciiTheme="majorHAnsi" w:hAnsiTheme="majorHAnsi" w:cstheme="majorHAnsi"/>
          <w:sz w:val="24"/>
          <w:szCs w:val="24"/>
        </w:rPr>
        <w:t>To know the name</w:t>
      </w:r>
      <w:r w:rsidR="008A55C7">
        <w:rPr>
          <w:rFonts w:asciiTheme="majorHAnsi" w:hAnsiTheme="majorHAnsi" w:cstheme="majorHAnsi"/>
          <w:sz w:val="24"/>
          <w:szCs w:val="24"/>
        </w:rPr>
        <w:t>s</w:t>
      </w:r>
      <w:r w:rsidRPr="003E0038">
        <w:rPr>
          <w:rFonts w:asciiTheme="majorHAnsi" w:hAnsiTheme="majorHAnsi" w:cstheme="majorHAnsi"/>
          <w:sz w:val="24"/>
          <w:szCs w:val="24"/>
        </w:rPr>
        <w:t xml:space="preserve"> and contact details of the school’s safeguarding lead</w:t>
      </w:r>
      <w:r w:rsidR="008A55C7">
        <w:rPr>
          <w:rFonts w:asciiTheme="majorHAnsi" w:hAnsiTheme="majorHAnsi" w:cstheme="majorHAnsi"/>
          <w:sz w:val="24"/>
          <w:szCs w:val="24"/>
        </w:rPr>
        <w:t>s</w:t>
      </w:r>
      <w:r w:rsidR="003E0038" w:rsidRPr="003E0038">
        <w:rPr>
          <w:rFonts w:asciiTheme="majorHAnsi" w:hAnsiTheme="majorHAnsi" w:cstheme="majorHAnsi"/>
          <w:sz w:val="24"/>
          <w:szCs w:val="24"/>
        </w:rPr>
        <w:t xml:space="preserve"> as noticed by </w:t>
      </w:r>
      <w:r w:rsidR="003E0038" w:rsidRPr="00403125">
        <w:rPr>
          <w:rFonts w:asciiTheme="majorHAnsi" w:hAnsiTheme="majorHAnsi" w:cstheme="majorHAnsi"/>
          <w:color w:val="FF0000"/>
          <w:sz w:val="24"/>
          <w:szCs w:val="24"/>
        </w:rPr>
        <w:t xml:space="preserve">Safeguarding </w:t>
      </w:r>
      <w:r w:rsidR="00ED5555">
        <w:rPr>
          <w:rFonts w:asciiTheme="majorHAnsi" w:hAnsiTheme="majorHAnsi" w:cstheme="majorHAnsi"/>
          <w:color w:val="FF0000"/>
          <w:sz w:val="24"/>
          <w:szCs w:val="24"/>
        </w:rPr>
        <w:t>Lead</w:t>
      </w:r>
      <w:r w:rsidR="003E0038" w:rsidRPr="00403125">
        <w:rPr>
          <w:rFonts w:asciiTheme="majorHAnsi" w:hAnsiTheme="majorHAnsi" w:cstheme="majorHAnsi"/>
          <w:color w:val="FF0000"/>
          <w:sz w:val="24"/>
          <w:szCs w:val="24"/>
        </w:rPr>
        <w:t>, other named role or ORG</w:t>
      </w:r>
      <w:r w:rsidR="00201B21">
        <w:rPr>
          <w:rFonts w:asciiTheme="majorHAnsi" w:hAnsiTheme="majorHAnsi" w:cstheme="majorHAnsi"/>
          <w:color w:val="FF0000"/>
          <w:sz w:val="24"/>
          <w:szCs w:val="24"/>
        </w:rPr>
        <w:t>.</w:t>
      </w:r>
    </w:p>
    <w:p w14:paraId="7A65107D" w14:textId="77777777" w:rsidR="00AC535D" w:rsidRPr="00403125" w:rsidRDefault="00AC535D" w:rsidP="00561691">
      <w:pPr>
        <w:pStyle w:val="NormalWeb"/>
        <w:spacing w:before="0" w:beforeAutospacing="0" w:after="120" w:afterAutospacing="0"/>
        <w:textAlignment w:val="baseline"/>
        <w:rPr>
          <w:rFonts w:asciiTheme="majorHAnsi" w:hAnsiTheme="majorHAnsi" w:cstheme="majorHAnsi"/>
          <w:color w:val="000000"/>
        </w:rPr>
      </w:pPr>
    </w:p>
    <w:p w14:paraId="09A7220E" w14:textId="01A3C4DE" w:rsidR="00D1653A" w:rsidRPr="00403125" w:rsidRDefault="00D1653A" w:rsidP="00561691">
      <w:pPr>
        <w:rPr>
          <w:rFonts w:asciiTheme="majorHAnsi" w:hAnsiTheme="majorHAnsi" w:cstheme="majorHAnsi"/>
          <w:b/>
          <w:bCs/>
        </w:rPr>
      </w:pPr>
    </w:p>
    <w:p w14:paraId="7884EC32" w14:textId="36537700" w:rsidR="006919F2" w:rsidRDefault="0064259C" w:rsidP="00561691">
      <w:pPr>
        <w:rPr>
          <w:rFonts w:asciiTheme="majorHAnsi" w:hAnsiTheme="majorHAnsi" w:cstheme="majorHAnsi"/>
          <w:b/>
          <w:bCs/>
          <w:sz w:val="28"/>
          <w:szCs w:val="28"/>
        </w:rPr>
      </w:pPr>
      <w:r>
        <w:rPr>
          <w:rFonts w:asciiTheme="majorHAnsi" w:hAnsiTheme="majorHAnsi" w:cstheme="majorHAnsi"/>
          <w:b/>
          <w:bCs/>
          <w:sz w:val="28"/>
          <w:szCs w:val="28"/>
        </w:rPr>
        <w:t xml:space="preserve">Welfare </w:t>
      </w:r>
      <w:r w:rsidR="0065452C">
        <w:rPr>
          <w:rFonts w:asciiTheme="majorHAnsi" w:hAnsiTheme="majorHAnsi" w:cstheme="majorHAnsi"/>
          <w:b/>
          <w:bCs/>
          <w:sz w:val="28"/>
          <w:szCs w:val="28"/>
        </w:rPr>
        <w:t>C</w:t>
      </w:r>
      <w:r>
        <w:rPr>
          <w:rFonts w:asciiTheme="majorHAnsi" w:hAnsiTheme="majorHAnsi" w:cstheme="majorHAnsi"/>
          <w:b/>
          <w:bCs/>
          <w:sz w:val="28"/>
          <w:szCs w:val="28"/>
        </w:rPr>
        <w:t xml:space="preserve">oncerns and </w:t>
      </w:r>
      <w:r w:rsidR="006919F2" w:rsidRPr="003535EF">
        <w:rPr>
          <w:rFonts w:asciiTheme="majorHAnsi" w:hAnsiTheme="majorHAnsi" w:cstheme="majorHAnsi"/>
          <w:b/>
          <w:bCs/>
          <w:sz w:val="28"/>
          <w:szCs w:val="28"/>
        </w:rPr>
        <w:t>Disclosures</w:t>
      </w:r>
      <w:r w:rsidR="003535EF">
        <w:rPr>
          <w:rFonts w:asciiTheme="majorHAnsi" w:hAnsiTheme="majorHAnsi" w:cstheme="majorHAnsi"/>
          <w:b/>
          <w:bCs/>
          <w:sz w:val="28"/>
          <w:szCs w:val="28"/>
        </w:rPr>
        <w:t xml:space="preserve"> of Abuse</w:t>
      </w:r>
    </w:p>
    <w:p w14:paraId="18AAB9F1" w14:textId="05EB50CA" w:rsidR="00D1653A" w:rsidRPr="00D1653A" w:rsidRDefault="00D1653A" w:rsidP="00561691">
      <w:pPr>
        <w:rPr>
          <w:rFonts w:asciiTheme="majorHAnsi" w:hAnsiTheme="majorHAnsi" w:cstheme="majorHAnsi"/>
          <w:bCs/>
          <w:color w:val="000000" w:themeColor="text1"/>
        </w:rPr>
      </w:pPr>
      <w:r w:rsidRPr="00D1653A">
        <w:rPr>
          <w:rFonts w:asciiTheme="majorHAnsi" w:hAnsiTheme="majorHAnsi" w:cstheme="majorHAnsi"/>
          <w:bCs/>
          <w:color w:val="000000" w:themeColor="text1"/>
        </w:rPr>
        <w:t xml:space="preserve">It may happen </w:t>
      </w:r>
      <w:r w:rsidRPr="00041D42">
        <w:rPr>
          <w:rFonts w:asciiTheme="majorHAnsi" w:hAnsiTheme="majorHAnsi" w:cstheme="majorHAnsi"/>
          <w:bCs/>
          <w:color w:val="000000" w:themeColor="text1"/>
        </w:rPr>
        <w:t>that during a training session a</w:t>
      </w:r>
      <w:r w:rsidR="0060564D" w:rsidRPr="00041D42">
        <w:rPr>
          <w:rFonts w:asciiTheme="majorHAnsi" w:hAnsiTheme="majorHAnsi" w:cstheme="majorHAnsi"/>
          <w:bCs/>
          <w:color w:val="000000" w:themeColor="text1"/>
        </w:rPr>
        <w:t>n instructor has concerns about the welfare of a child or vulnerable adult</w:t>
      </w:r>
      <w:r w:rsidR="00041D42" w:rsidRPr="00041D42">
        <w:rPr>
          <w:rFonts w:asciiTheme="majorHAnsi" w:hAnsiTheme="majorHAnsi" w:cstheme="majorHAnsi"/>
          <w:bCs/>
          <w:color w:val="000000" w:themeColor="text1"/>
        </w:rPr>
        <w:t>. Also</w:t>
      </w:r>
      <w:r w:rsidR="0060564D" w:rsidRPr="00041D42">
        <w:rPr>
          <w:rFonts w:asciiTheme="majorHAnsi" w:hAnsiTheme="majorHAnsi" w:cstheme="majorHAnsi"/>
          <w:bCs/>
          <w:color w:val="000000" w:themeColor="text1"/>
        </w:rPr>
        <w:t xml:space="preserve">, a </w:t>
      </w:r>
      <w:r w:rsidRPr="00041D42">
        <w:rPr>
          <w:rFonts w:asciiTheme="majorHAnsi" w:hAnsiTheme="majorHAnsi" w:cstheme="majorHAnsi"/>
          <w:bCs/>
          <w:color w:val="000000" w:themeColor="text1"/>
        </w:rPr>
        <w:t xml:space="preserve">child </w:t>
      </w:r>
      <w:r w:rsidR="00201B21" w:rsidRPr="00041D42">
        <w:rPr>
          <w:rFonts w:asciiTheme="majorHAnsi" w:hAnsiTheme="majorHAnsi" w:cstheme="majorHAnsi"/>
          <w:bCs/>
          <w:color w:val="000000" w:themeColor="text1"/>
        </w:rPr>
        <w:t xml:space="preserve">or vulnerable adult </w:t>
      </w:r>
      <w:r w:rsidR="00041D42" w:rsidRPr="00041D42">
        <w:rPr>
          <w:rFonts w:asciiTheme="majorHAnsi" w:hAnsiTheme="majorHAnsi" w:cstheme="majorHAnsi"/>
          <w:bCs/>
          <w:color w:val="000000" w:themeColor="text1"/>
        </w:rPr>
        <w:t xml:space="preserve">may </w:t>
      </w:r>
      <w:r w:rsidRPr="00041D42">
        <w:rPr>
          <w:rFonts w:asciiTheme="majorHAnsi" w:hAnsiTheme="majorHAnsi" w:cstheme="majorHAnsi"/>
          <w:bCs/>
          <w:color w:val="000000" w:themeColor="text1"/>
        </w:rPr>
        <w:t>speak about abuse they experience at home, at school</w:t>
      </w:r>
      <w:r w:rsidRPr="00D1653A">
        <w:rPr>
          <w:rFonts w:asciiTheme="majorHAnsi" w:hAnsiTheme="majorHAnsi" w:cstheme="majorHAnsi"/>
          <w:bCs/>
          <w:color w:val="000000" w:themeColor="text1"/>
        </w:rPr>
        <w:t xml:space="preserve"> or in a different place. Instructors and Training providers need to know what to do in such an instance.</w:t>
      </w:r>
    </w:p>
    <w:p w14:paraId="472B984E" w14:textId="77777777" w:rsidR="00D1653A" w:rsidRDefault="00D1653A" w:rsidP="00561691">
      <w:pPr>
        <w:rPr>
          <w:rFonts w:asciiTheme="majorHAnsi" w:hAnsiTheme="majorHAnsi" w:cstheme="majorHAnsi"/>
          <w:b/>
          <w:color w:val="000000" w:themeColor="text1"/>
        </w:rPr>
      </w:pPr>
    </w:p>
    <w:p w14:paraId="0FDA9D0A" w14:textId="04B9FFBC" w:rsidR="00D1653A" w:rsidRDefault="00D1653A" w:rsidP="00561691">
      <w:pPr>
        <w:rPr>
          <w:rFonts w:asciiTheme="majorHAnsi" w:hAnsiTheme="majorHAnsi" w:cstheme="majorHAnsi"/>
          <w:b/>
        </w:rPr>
      </w:pPr>
      <w:r w:rsidRPr="00AC535D">
        <w:rPr>
          <w:rFonts w:asciiTheme="majorHAnsi" w:hAnsiTheme="majorHAnsi" w:cstheme="majorHAnsi"/>
          <w:b/>
          <w:color w:val="000000" w:themeColor="text1"/>
        </w:rPr>
        <w:t xml:space="preserve">Responsibilities of </w:t>
      </w:r>
      <w:r w:rsidRPr="00D1653A">
        <w:rPr>
          <w:rFonts w:asciiTheme="majorHAnsi" w:hAnsiTheme="majorHAnsi" w:cstheme="majorHAnsi"/>
          <w:b/>
        </w:rPr>
        <w:t xml:space="preserve">the Safeguarding </w:t>
      </w:r>
      <w:r w:rsidR="00ED5555">
        <w:rPr>
          <w:rFonts w:asciiTheme="majorHAnsi" w:hAnsiTheme="majorHAnsi" w:cstheme="majorHAnsi"/>
          <w:b/>
        </w:rPr>
        <w:t>Lead</w:t>
      </w:r>
    </w:p>
    <w:p w14:paraId="7D161135" w14:textId="4F4CED90" w:rsidR="008E1865" w:rsidRDefault="008E1865" w:rsidP="004C09DB">
      <w:pPr>
        <w:pStyle w:val="ListParagraph"/>
        <w:numPr>
          <w:ilvl w:val="0"/>
          <w:numId w:val="20"/>
        </w:numPr>
        <w:spacing w:after="0"/>
        <w:rPr>
          <w:rFonts w:asciiTheme="majorHAnsi" w:hAnsiTheme="majorHAnsi" w:cstheme="majorHAnsi"/>
          <w:color w:val="000000"/>
          <w:sz w:val="24"/>
          <w:szCs w:val="24"/>
        </w:rPr>
      </w:pPr>
      <w:r w:rsidRPr="004C09DB">
        <w:rPr>
          <w:rFonts w:asciiTheme="majorHAnsi" w:hAnsiTheme="majorHAnsi" w:cstheme="majorHAnsi"/>
          <w:color w:val="000000"/>
          <w:sz w:val="24"/>
          <w:szCs w:val="24"/>
        </w:rPr>
        <w:t xml:space="preserve">To receive </w:t>
      </w:r>
      <w:r w:rsidR="006B7EC5" w:rsidRPr="004C09DB">
        <w:rPr>
          <w:rFonts w:asciiTheme="majorHAnsi" w:hAnsiTheme="majorHAnsi" w:cstheme="majorHAnsi"/>
          <w:color w:val="000000"/>
          <w:sz w:val="24"/>
          <w:szCs w:val="24"/>
        </w:rPr>
        <w:t>Safeguarding</w:t>
      </w:r>
      <w:r w:rsidRPr="004C09DB">
        <w:rPr>
          <w:rFonts w:asciiTheme="majorHAnsi" w:hAnsiTheme="majorHAnsi" w:cstheme="majorHAnsi"/>
          <w:color w:val="000000"/>
          <w:sz w:val="24"/>
          <w:szCs w:val="24"/>
        </w:rPr>
        <w:t xml:space="preserve"> </w:t>
      </w:r>
      <w:r w:rsidR="00081623" w:rsidRPr="004C09DB">
        <w:rPr>
          <w:rFonts w:asciiTheme="majorHAnsi" w:hAnsiTheme="majorHAnsi" w:cstheme="majorHAnsi"/>
          <w:color w:val="000000"/>
          <w:sz w:val="24"/>
          <w:szCs w:val="24"/>
        </w:rPr>
        <w:t>R</w:t>
      </w:r>
      <w:r w:rsidRPr="004C09DB">
        <w:rPr>
          <w:rFonts w:asciiTheme="majorHAnsi" w:hAnsiTheme="majorHAnsi" w:cstheme="majorHAnsi"/>
          <w:color w:val="000000"/>
          <w:sz w:val="24"/>
          <w:szCs w:val="24"/>
        </w:rPr>
        <w:t>eport</w:t>
      </w:r>
      <w:r w:rsidR="006B7EC5" w:rsidRPr="004C09DB">
        <w:rPr>
          <w:rFonts w:asciiTheme="majorHAnsi" w:hAnsiTheme="majorHAnsi" w:cstheme="majorHAnsi"/>
          <w:color w:val="000000"/>
          <w:sz w:val="24"/>
          <w:szCs w:val="24"/>
        </w:rPr>
        <w:t xml:space="preserve"> </w:t>
      </w:r>
      <w:r w:rsidR="00081623" w:rsidRPr="004C09DB">
        <w:rPr>
          <w:rFonts w:asciiTheme="majorHAnsi" w:hAnsiTheme="majorHAnsi" w:cstheme="majorHAnsi"/>
          <w:color w:val="000000"/>
          <w:sz w:val="24"/>
          <w:szCs w:val="24"/>
        </w:rPr>
        <w:t>F</w:t>
      </w:r>
      <w:r w:rsidR="006B7EC5" w:rsidRPr="004C09DB">
        <w:rPr>
          <w:rFonts w:asciiTheme="majorHAnsi" w:hAnsiTheme="majorHAnsi" w:cstheme="majorHAnsi"/>
          <w:color w:val="000000"/>
          <w:sz w:val="24"/>
          <w:szCs w:val="24"/>
        </w:rPr>
        <w:t>orm</w:t>
      </w:r>
      <w:r w:rsidRPr="004C09DB">
        <w:rPr>
          <w:rFonts w:asciiTheme="majorHAnsi" w:hAnsiTheme="majorHAnsi" w:cstheme="majorHAnsi"/>
          <w:color w:val="000000"/>
          <w:sz w:val="24"/>
          <w:szCs w:val="24"/>
        </w:rPr>
        <w:t xml:space="preserve">s from </w:t>
      </w:r>
      <w:r w:rsidR="00041D42" w:rsidRPr="004C09DB">
        <w:rPr>
          <w:rFonts w:asciiTheme="majorHAnsi" w:hAnsiTheme="majorHAnsi" w:cstheme="majorHAnsi"/>
          <w:color w:val="000000"/>
          <w:sz w:val="24"/>
          <w:szCs w:val="24"/>
        </w:rPr>
        <w:t>i</w:t>
      </w:r>
      <w:r w:rsidRPr="004C09DB">
        <w:rPr>
          <w:rFonts w:asciiTheme="majorHAnsi" w:hAnsiTheme="majorHAnsi" w:cstheme="majorHAnsi"/>
          <w:color w:val="000000"/>
          <w:sz w:val="24"/>
          <w:szCs w:val="24"/>
        </w:rPr>
        <w:t>nstructors</w:t>
      </w:r>
      <w:r w:rsidR="00041D42" w:rsidRPr="004C09DB">
        <w:rPr>
          <w:rFonts w:asciiTheme="majorHAnsi" w:hAnsiTheme="majorHAnsi" w:cstheme="majorHAnsi"/>
          <w:color w:val="000000"/>
          <w:sz w:val="24"/>
          <w:szCs w:val="24"/>
        </w:rPr>
        <w:t xml:space="preserve"> and members of staff</w:t>
      </w:r>
    </w:p>
    <w:p w14:paraId="55429B15" w14:textId="12EC4D73" w:rsidR="004C09DB" w:rsidRPr="004C09DB" w:rsidRDefault="004C09DB" w:rsidP="004C09DB">
      <w:pPr>
        <w:pStyle w:val="ListParagraph"/>
        <w:numPr>
          <w:ilvl w:val="0"/>
          <w:numId w:val="20"/>
        </w:numPr>
        <w:spacing w:after="0"/>
        <w:textAlignment w:val="baseline"/>
        <w:rPr>
          <w:rFonts w:asciiTheme="majorHAnsi" w:hAnsiTheme="majorHAnsi" w:cstheme="majorHAnsi"/>
          <w:i/>
          <w:iCs/>
          <w:color w:val="FF0000"/>
        </w:rPr>
      </w:pPr>
      <w:r w:rsidRPr="0064259C">
        <w:rPr>
          <w:rFonts w:asciiTheme="majorHAnsi" w:hAnsiTheme="majorHAnsi" w:cstheme="majorHAnsi"/>
          <w:color w:val="000000"/>
          <w:sz w:val="24"/>
          <w:szCs w:val="24"/>
        </w:rPr>
        <w:t xml:space="preserve">To keep a record of </w:t>
      </w:r>
      <w:r>
        <w:rPr>
          <w:rFonts w:asciiTheme="majorHAnsi" w:hAnsiTheme="majorHAnsi" w:cstheme="majorHAnsi"/>
          <w:color w:val="000000"/>
          <w:sz w:val="24"/>
          <w:szCs w:val="24"/>
        </w:rPr>
        <w:t xml:space="preserve">welfare concerns, </w:t>
      </w:r>
      <w:r w:rsidRPr="0064259C">
        <w:rPr>
          <w:rFonts w:asciiTheme="majorHAnsi" w:hAnsiTheme="majorHAnsi" w:cstheme="majorHAnsi"/>
          <w:color w:val="000000"/>
          <w:sz w:val="24"/>
          <w:szCs w:val="24"/>
        </w:rPr>
        <w:t xml:space="preserve">disclosures </w:t>
      </w:r>
      <w:r>
        <w:rPr>
          <w:rFonts w:asciiTheme="majorHAnsi" w:hAnsiTheme="majorHAnsi" w:cstheme="majorHAnsi"/>
          <w:color w:val="000000"/>
          <w:sz w:val="24"/>
          <w:szCs w:val="24"/>
        </w:rPr>
        <w:t xml:space="preserve">of abuse </w:t>
      </w:r>
      <w:r w:rsidRPr="0064259C">
        <w:rPr>
          <w:rFonts w:asciiTheme="majorHAnsi" w:hAnsiTheme="majorHAnsi" w:cstheme="majorHAnsi"/>
          <w:color w:val="000000"/>
          <w:sz w:val="24"/>
          <w:szCs w:val="24"/>
        </w:rPr>
        <w:t>and reports made to school</w:t>
      </w:r>
      <w:r>
        <w:rPr>
          <w:rFonts w:asciiTheme="majorHAnsi" w:hAnsiTheme="majorHAnsi" w:cstheme="majorHAnsi"/>
          <w:color w:val="000000"/>
          <w:sz w:val="24"/>
          <w:szCs w:val="24"/>
        </w:rPr>
        <w:t xml:space="preserve">s </w:t>
      </w:r>
      <w:r w:rsidRPr="00367A5E">
        <w:rPr>
          <w:rFonts w:asciiTheme="majorHAnsi" w:hAnsiTheme="majorHAnsi" w:cstheme="majorHAnsi"/>
          <w:color w:val="000000"/>
          <w:sz w:val="24"/>
          <w:szCs w:val="24"/>
        </w:rPr>
        <w:t xml:space="preserve">and </w:t>
      </w:r>
      <w:r>
        <w:rPr>
          <w:rFonts w:asciiTheme="majorHAnsi" w:hAnsiTheme="majorHAnsi" w:cstheme="majorHAnsi"/>
          <w:color w:val="000000"/>
          <w:sz w:val="24"/>
          <w:szCs w:val="24"/>
        </w:rPr>
        <w:t>to</w:t>
      </w:r>
      <w:r w:rsidRPr="00367A5E">
        <w:rPr>
          <w:rFonts w:asciiTheme="majorHAnsi" w:hAnsiTheme="majorHAnsi" w:cstheme="majorHAnsi"/>
          <w:color w:val="000000"/>
          <w:sz w:val="24"/>
          <w:szCs w:val="24"/>
        </w:rPr>
        <w:t xml:space="preserve"> </w:t>
      </w:r>
      <w:r w:rsidRPr="00367A5E">
        <w:rPr>
          <w:rFonts w:asciiTheme="majorHAnsi" w:hAnsiTheme="majorHAnsi" w:cstheme="majorHAnsi"/>
          <w:color w:val="FF0000"/>
          <w:sz w:val="24"/>
          <w:szCs w:val="24"/>
        </w:rPr>
        <w:t>[include</w:t>
      </w:r>
      <w:r>
        <w:rPr>
          <w:rFonts w:asciiTheme="majorHAnsi" w:hAnsiTheme="majorHAnsi" w:cstheme="majorHAnsi"/>
          <w:color w:val="FF0000"/>
          <w:sz w:val="24"/>
          <w:szCs w:val="24"/>
        </w:rPr>
        <w:t xml:space="preserve"> the name of the</w:t>
      </w:r>
      <w:r w:rsidRPr="00041D42">
        <w:rPr>
          <w:rFonts w:asciiTheme="majorHAnsi" w:hAnsiTheme="majorHAnsi" w:cstheme="majorHAnsi"/>
          <w:color w:val="FF0000"/>
          <w:sz w:val="24"/>
          <w:szCs w:val="24"/>
        </w:rPr>
        <w:t xml:space="preserve"> appropriate local safeguarding team contact here]</w:t>
      </w:r>
      <w:r>
        <w:rPr>
          <w:rFonts w:asciiTheme="majorHAnsi" w:hAnsiTheme="majorHAnsi" w:cstheme="majorHAnsi"/>
          <w:color w:val="FF0000"/>
          <w:sz w:val="24"/>
          <w:szCs w:val="24"/>
        </w:rPr>
        <w:t>.</w:t>
      </w:r>
    </w:p>
    <w:p w14:paraId="48FF2A70" w14:textId="77777777" w:rsidR="004C09DB" w:rsidRDefault="00041D42" w:rsidP="004C09DB">
      <w:pPr>
        <w:rPr>
          <w:rFonts w:asciiTheme="majorHAnsi" w:hAnsiTheme="majorHAnsi" w:cstheme="majorHAnsi"/>
          <w:color w:val="000000"/>
        </w:rPr>
      </w:pPr>
      <w:r w:rsidRPr="004C09DB">
        <w:rPr>
          <w:rFonts w:asciiTheme="majorHAnsi" w:hAnsiTheme="majorHAnsi" w:cstheme="majorHAnsi"/>
          <w:color w:val="000000"/>
        </w:rPr>
        <w:t xml:space="preserve">For school based training: </w:t>
      </w:r>
    </w:p>
    <w:p w14:paraId="754D2774" w14:textId="16F8270F" w:rsidR="0060564D" w:rsidRPr="004C09DB" w:rsidRDefault="00D1653A" w:rsidP="004C09DB">
      <w:pPr>
        <w:pStyle w:val="ListParagraph"/>
        <w:numPr>
          <w:ilvl w:val="0"/>
          <w:numId w:val="20"/>
        </w:numPr>
        <w:spacing w:after="0"/>
        <w:rPr>
          <w:rFonts w:asciiTheme="majorHAnsi" w:hAnsiTheme="majorHAnsi" w:cstheme="majorHAnsi"/>
          <w:color w:val="000000"/>
          <w:sz w:val="24"/>
          <w:szCs w:val="24"/>
        </w:rPr>
      </w:pPr>
      <w:r w:rsidRPr="004C09DB">
        <w:rPr>
          <w:rFonts w:asciiTheme="majorHAnsi" w:hAnsiTheme="majorHAnsi" w:cstheme="majorHAnsi"/>
          <w:color w:val="000000"/>
          <w:sz w:val="24"/>
          <w:szCs w:val="24"/>
        </w:rPr>
        <w:t xml:space="preserve">To pass </w:t>
      </w:r>
      <w:r w:rsidR="0060564D" w:rsidRPr="004C09DB">
        <w:rPr>
          <w:rFonts w:asciiTheme="majorHAnsi" w:hAnsiTheme="majorHAnsi" w:cstheme="majorHAnsi"/>
          <w:color w:val="000000"/>
          <w:sz w:val="24"/>
          <w:szCs w:val="24"/>
        </w:rPr>
        <w:t xml:space="preserve">any </w:t>
      </w:r>
      <w:r w:rsidR="00041D42" w:rsidRPr="004C09DB">
        <w:rPr>
          <w:rFonts w:asciiTheme="majorHAnsi" w:hAnsiTheme="majorHAnsi" w:cstheme="majorHAnsi"/>
          <w:color w:val="000000"/>
          <w:sz w:val="24"/>
          <w:szCs w:val="24"/>
        </w:rPr>
        <w:t xml:space="preserve">Safeguarding Report Forms received on </w:t>
      </w:r>
      <w:r w:rsidRPr="004C09DB">
        <w:rPr>
          <w:rFonts w:asciiTheme="majorHAnsi" w:hAnsiTheme="majorHAnsi" w:cstheme="majorHAnsi"/>
          <w:color w:val="000000"/>
          <w:sz w:val="24"/>
          <w:szCs w:val="24"/>
        </w:rPr>
        <w:t xml:space="preserve">to </w:t>
      </w:r>
      <w:r w:rsidR="00041D42" w:rsidRPr="004C09DB">
        <w:rPr>
          <w:rFonts w:asciiTheme="majorHAnsi" w:hAnsiTheme="majorHAnsi" w:cstheme="majorHAnsi"/>
          <w:color w:val="000000"/>
          <w:sz w:val="24"/>
          <w:szCs w:val="24"/>
        </w:rPr>
        <w:t>the school’s</w:t>
      </w:r>
      <w:r w:rsidR="0060564D" w:rsidRPr="004C09DB">
        <w:rPr>
          <w:rFonts w:asciiTheme="majorHAnsi" w:hAnsiTheme="majorHAnsi" w:cstheme="majorHAnsi"/>
          <w:color w:val="000000"/>
          <w:sz w:val="24"/>
          <w:szCs w:val="24"/>
        </w:rPr>
        <w:t xml:space="preserve"> safeguarding lead</w:t>
      </w:r>
      <w:r w:rsidR="00041D42" w:rsidRPr="004C09DB">
        <w:rPr>
          <w:rFonts w:asciiTheme="majorHAnsi" w:hAnsiTheme="majorHAnsi" w:cstheme="majorHAnsi"/>
          <w:color w:val="000000"/>
          <w:sz w:val="24"/>
          <w:szCs w:val="24"/>
        </w:rPr>
        <w:t xml:space="preserve"> </w:t>
      </w:r>
    </w:p>
    <w:p w14:paraId="7C7EE04D" w14:textId="77777777" w:rsidR="004C09DB" w:rsidRPr="004C09DB" w:rsidRDefault="00041D42" w:rsidP="004C09DB">
      <w:pPr>
        <w:rPr>
          <w:rFonts w:asciiTheme="majorHAnsi" w:hAnsiTheme="majorHAnsi" w:cstheme="majorHAnsi"/>
          <w:color w:val="000000"/>
        </w:rPr>
      </w:pPr>
      <w:r w:rsidRPr="004C09DB">
        <w:rPr>
          <w:rFonts w:asciiTheme="majorHAnsi" w:hAnsiTheme="majorHAnsi" w:cstheme="majorHAnsi"/>
          <w:color w:val="000000"/>
        </w:rPr>
        <w:t>F</w:t>
      </w:r>
      <w:r w:rsidR="0060564D" w:rsidRPr="004C09DB">
        <w:rPr>
          <w:rFonts w:asciiTheme="majorHAnsi" w:hAnsiTheme="majorHAnsi" w:cstheme="majorHAnsi"/>
          <w:color w:val="000000"/>
        </w:rPr>
        <w:t>or non</w:t>
      </w:r>
      <w:r w:rsidR="003708B7" w:rsidRPr="004C09DB">
        <w:rPr>
          <w:rFonts w:asciiTheme="majorHAnsi" w:hAnsiTheme="majorHAnsi" w:cstheme="majorHAnsi"/>
          <w:color w:val="000000"/>
        </w:rPr>
        <w:t>-</w:t>
      </w:r>
      <w:r w:rsidR="0060564D" w:rsidRPr="004C09DB">
        <w:rPr>
          <w:rFonts w:asciiTheme="majorHAnsi" w:hAnsiTheme="majorHAnsi" w:cstheme="majorHAnsi"/>
          <w:color w:val="000000"/>
        </w:rPr>
        <w:t>school</w:t>
      </w:r>
      <w:r w:rsidR="003708B7" w:rsidRPr="004C09DB">
        <w:rPr>
          <w:rFonts w:asciiTheme="majorHAnsi" w:hAnsiTheme="majorHAnsi" w:cstheme="majorHAnsi"/>
          <w:color w:val="000000"/>
        </w:rPr>
        <w:t xml:space="preserve"> </w:t>
      </w:r>
      <w:r w:rsidR="0060564D" w:rsidRPr="004C09DB">
        <w:rPr>
          <w:rFonts w:asciiTheme="majorHAnsi" w:hAnsiTheme="majorHAnsi" w:cstheme="majorHAnsi"/>
          <w:color w:val="000000"/>
        </w:rPr>
        <w:t>based training</w:t>
      </w:r>
      <w:r w:rsidRPr="004C09DB">
        <w:rPr>
          <w:rFonts w:asciiTheme="majorHAnsi" w:hAnsiTheme="majorHAnsi" w:cstheme="majorHAnsi"/>
          <w:color w:val="000000"/>
        </w:rPr>
        <w:t xml:space="preserve">: </w:t>
      </w:r>
    </w:p>
    <w:p w14:paraId="3C24F9DE" w14:textId="143626E5" w:rsidR="006B7EC5" w:rsidRPr="004C09DB" w:rsidRDefault="00041D42" w:rsidP="004C09DB">
      <w:pPr>
        <w:pStyle w:val="ListParagraph"/>
        <w:numPr>
          <w:ilvl w:val="0"/>
          <w:numId w:val="22"/>
        </w:numPr>
        <w:spacing w:after="0"/>
        <w:ind w:left="714" w:hanging="357"/>
        <w:rPr>
          <w:rFonts w:asciiTheme="majorHAnsi" w:hAnsiTheme="majorHAnsi" w:cstheme="majorHAnsi"/>
          <w:color w:val="FF0000"/>
          <w:sz w:val="24"/>
          <w:szCs w:val="24"/>
        </w:rPr>
      </w:pPr>
      <w:r w:rsidRPr="004C09DB">
        <w:rPr>
          <w:rFonts w:asciiTheme="majorHAnsi" w:hAnsiTheme="majorHAnsi" w:cstheme="majorHAnsi"/>
          <w:color w:val="000000"/>
          <w:sz w:val="24"/>
          <w:szCs w:val="24"/>
        </w:rPr>
        <w:t xml:space="preserve">To decide whether to pass Safeguarding Report Forms on to  </w:t>
      </w:r>
      <w:r w:rsidRPr="004C09DB">
        <w:rPr>
          <w:rFonts w:asciiTheme="majorHAnsi" w:hAnsiTheme="majorHAnsi" w:cstheme="majorHAnsi"/>
          <w:color w:val="FF0000"/>
          <w:sz w:val="24"/>
          <w:szCs w:val="24"/>
        </w:rPr>
        <w:t xml:space="preserve">[include </w:t>
      </w:r>
      <w:r w:rsidR="00EF180F" w:rsidRPr="004C09DB">
        <w:rPr>
          <w:rFonts w:asciiTheme="majorHAnsi" w:hAnsiTheme="majorHAnsi" w:cstheme="majorHAnsi"/>
          <w:color w:val="FF0000"/>
          <w:sz w:val="24"/>
          <w:szCs w:val="24"/>
        </w:rPr>
        <w:t xml:space="preserve">the name of the </w:t>
      </w:r>
      <w:r w:rsidRPr="004C09DB">
        <w:rPr>
          <w:rFonts w:asciiTheme="majorHAnsi" w:hAnsiTheme="majorHAnsi" w:cstheme="majorHAnsi"/>
          <w:color w:val="FF0000"/>
          <w:sz w:val="24"/>
          <w:szCs w:val="24"/>
        </w:rPr>
        <w:t xml:space="preserve">appropriate local safeguarding team contact here] </w:t>
      </w:r>
      <w:r w:rsidRPr="004C09DB">
        <w:rPr>
          <w:rFonts w:asciiTheme="majorHAnsi" w:hAnsiTheme="majorHAnsi" w:cstheme="majorHAnsi"/>
          <w:color w:val="000000"/>
          <w:sz w:val="24"/>
          <w:szCs w:val="24"/>
        </w:rPr>
        <w:t>and to make a record of the reasons for this decision</w:t>
      </w:r>
      <w:r w:rsidR="00D1653A" w:rsidRPr="004C09DB">
        <w:rPr>
          <w:rFonts w:asciiTheme="majorHAnsi" w:hAnsiTheme="majorHAnsi" w:cstheme="majorHAnsi"/>
          <w:color w:val="FF0000"/>
          <w:sz w:val="24"/>
          <w:szCs w:val="24"/>
        </w:rPr>
        <w:t xml:space="preserve"> </w:t>
      </w:r>
    </w:p>
    <w:p w14:paraId="4A2ACE3A" w14:textId="64642365" w:rsidR="00D1653A" w:rsidRPr="004C09DB" w:rsidRDefault="00041D42" w:rsidP="004C09DB">
      <w:pPr>
        <w:spacing w:after="120"/>
        <w:textAlignment w:val="baseline"/>
        <w:rPr>
          <w:rFonts w:asciiTheme="majorHAnsi" w:hAnsiTheme="majorHAnsi" w:cstheme="majorHAnsi"/>
          <w:color w:val="FF0000"/>
        </w:rPr>
      </w:pPr>
      <w:r w:rsidRPr="004C09DB">
        <w:rPr>
          <w:rFonts w:asciiTheme="majorHAnsi" w:hAnsiTheme="majorHAnsi" w:cstheme="majorHAnsi"/>
          <w:color w:val="FF0000"/>
        </w:rPr>
        <w:t>Please include full and up-to-date</w:t>
      </w:r>
      <w:r w:rsidR="00D1653A" w:rsidRPr="004C09DB">
        <w:rPr>
          <w:rFonts w:asciiTheme="majorHAnsi" w:hAnsiTheme="majorHAnsi" w:cstheme="majorHAnsi"/>
          <w:color w:val="FF0000"/>
        </w:rPr>
        <w:t xml:space="preserve"> details of the local safeguarding </w:t>
      </w:r>
      <w:r w:rsidRPr="004C09DB">
        <w:rPr>
          <w:rFonts w:asciiTheme="majorHAnsi" w:hAnsiTheme="majorHAnsi" w:cstheme="majorHAnsi"/>
          <w:color w:val="FF0000"/>
        </w:rPr>
        <w:t xml:space="preserve">team to facilitate </w:t>
      </w:r>
      <w:r w:rsidR="00273642" w:rsidRPr="004C09DB">
        <w:rPr>
          <w:rFonts w:asciiTheme="majorHAnsi" w:hAnsiTheme="majorHAnsi" w:cstheme="majorHAnsi"/>
          <w:color w:val="FF0000"/>
        </w:rPr>
        <w:t>speedy reporting.</w:t>
      </w:r>
    </w:p>
    <w:p w14:paraId="0D13D04D" w14:textId="77777777" w:rsidR="00D1653A" w:rsidRPr="00D1653A" w:rsidRDefault="00D1653A" w:rsidP="00561691">
      <w:pPr>
        <w:rPr>
          <w:rFonts w:asciiTheme="majorHAnsi" w:hAnsiTheme="majorHAnsi" w:cstheme="majorHAnsi"/>
          <w:b/>
          <w:bCs/>
          <w:i/>
          <w:iCs/>
          <w:sz w:val="28"/>
          <w:szCs w:val="28"/>
        </w:rPr>
      </w:pPr>
    </w:p>
    <w:p w14:paraId="499F0CA4" w14:textId="7E879A54" w:rsidR="00D1653A" w:rsidRPr="00273642" w:rsidRDefault="00D1653A" w:rsidP="00561691">
      <w:pPr>
        <w:rPr>
          <w:rFonts w:asciiTheme="majorHAnsi" w:hAnsiTheme="majorHAnsi" w:cstheme="majorHAnsi"/>
          <w:b/>
          <w:color w:val="000000" w:themeColor="text1"/>
        </w:rPr>
      </w:pPr>
      <w:r w:rsidRPr="00273642">
        <w:rPr>
          <w:rFonts w:asciiTheme="majorHAnsi" w:hAnsiTheme="majorHAnsi" w:cstheme="majorHAnsi"/>
          <w:b/>
          <w:color w:val="000000" w:themeColor="text1"/>
        </w:rPr>
        <w:t>Responsibilities of Instructors</w:t>
      </w:r>
    </w:p>
    <w:p w14:paraId="127034DB" w14:textId="5445D1C8" w:rsidR="003535EF" w:rsidRPr="00A163BB" w:rsidRDefault="003535EF" w:rsidP="00561691">
      <w:pPr>
        <w:pStyle w:val="ListParagraph"/>
        <w:numPr>
          <w:ilvl w:val="0"/>
          <w:numId w:val="20"/>
        </w:numPr>
        <w:rPr>
          <w:rFonts w:asciiTheme="majorHAnsi" w:hAnsiTheme="majorHAnsi" w:cstheme="majorHAnsi"/>
          <w:color w:val="000000"/>
          <w:sz w:val="24"/>
          <w:szCs w:val="24"/>
        </w:rPr>
      </w:pPr>
      <w:r w:rsidRPr="00201B21">
        <w:rPr>
          <w:rFonts w:asciiTheme="majorHAnsi" w:hAnsiTheme="majorHAnsi" w:cstheme="majorHAnsi"/>
          <w:color w:val="000000"/>
          <w:sz w:val="24"/>
          <w:szCs w:val="24"/>
        </w:rPr>
        <w:t xml:space="preserve">To </w:t>
      </w:r>
      <w:r w:rsidR="003E0038" w:rsidRPr="00201B21">
        <w:rPr>
          <w:rFonts w:asciiTheme="majorHAnsi" w:hAnsiTheme="majorHAnsi" w:cstheme="majorHAnsi"/>
          <w:color w:val="000000"/>
          <w:sz w:val="24"/>
          <w:szCs w:val="24"/>
        </w:rPr>
        <w:t xml:space="preserve">be </w:t>
      </w:r>
      <w:r w:rsidR="003E0038" w:rsidRPr="00A163BB">
        <w:rPr>
          <w:rFonts w:asciiTheme="majorHAnsi" w:hAnsiTheme="majorHAnsi" w:cstheme="majorHAnsi"/>
          <w:color w:val="000000"/>
          <w:sz w:val="24"/>
          <w:szCs w:val="24"/>
        </w:rPr>
        <w:t xml:space="preserve">alert </w:t>
      </w:r>
      <w:r w:rsidR="00273642" w:rsidRPr="00A163BB">
        <w:rPr>
          <w:rFonts w:asciiTheme="majorHAnsi" w:hAnsiTheme="majorHAnsi" w:cstheme="majorHAnsi"/>
          <w:color w:val="000000"/>
          <w:sz w:val="24"/>
          <w:szCs w:val="24"/>
        </w:rPr>
        <w:t xml:space="preserve">to notice </w:t>
      </w:r>
      <w:r w:rsidR="00EF180F" w:rsidRPr="00A163BB">
        <w:rPr>
          <w:rFonts w:asciiTheme="majorHAnsi" w:hAnsiTheme="majorHAnsi" w:cstheme="majorHAnsi"/>
          <w:color w:val="000000"/>
          <w:sz w:val="24"/>
          <w:szCs w:val="24"/>
        </w:rPr>
        <w:t>w</w:t>
      </w:r>
      <w:r w:rsidR="00273642" w:rsidRPr="00A163BB">
        <w:rPr>
          <w:rFonts w:asciiTheme="majorHAnsi" w:hAnsiTheme="majorHAnsi" w:cstheme="majorHAnsi"/>
          <w:color w:val="000000"/>
          <w:sz w:val="24"/>
          <w:szCs w:val="24"/>
        </w:rPr>
        <w:t xml:space="preserve">elfare concerns </w:t>
      </w:r>
      <w:r w:rsidR="003E0038" w:rsidRPr="00A163BB">
        <w:rPr>
          <w:rFonts w:asciiTheme="majorHAnsi" w:hAnsiTheme="majorHAnsi" w:cstheme="majorHAnsi"/>
          <w:color w:val="000000"/>
          <w:sz w:val="24"/>
          <w:szCs w:val="24"/>
        </w:rPr>
        <w:t xml:space="preserve">and </w:t>
      </w:r>
      <w:r w:rsidRPr="00A163BB">
        <w:rPr>
          <w:rFonts w:asciiTheme="majorHAnsi" w:hAnsiTheme="majorHAnsi" w:cstheme="majorHAnsi"/>
          <w:color w:val="000000"/>
          <w:sz w:val="24"/>
          <w:szCs w:val="24"/>
        </w:rPr>
        <w:t xml:space="preserve">accept any disclosures of abuse from </w:t>
      </w:r>
      <w:r w:rsidR="003E0038" w:rsidRPr="00A163BB">
        <w:rPr>
          <w:rFonts w:asciiTheme="majorHAnsi" w:hAnsiTheme="majorHAnsi" w:cstheme="majorHAnsi"/>
          <w:color w:val="000000"/>
          <w:sz w:val="24"/>
          <w:szCs w:val="24"/>
        </w:rPr>
        <w:t>any</w:t>
      </w:r>
      <w:r w:rsidRPr="00A163BB">
        <w:rPr>
          <w:rFonts w:asciiTheme="majorHAnsi" w:hAnsiTheme="majorHAnsi" w:cstheme="majorHAnsi"/>
          <w:color w:val="000000"/>
          <w:sz w:val="24"/>
          <w:szCs w:val="24"/>
        </w:rPr>
        <w:t xml:space="preserve"> child</w:t>
      </w:r>
      <w:r w:rsidR="00201B21" w:rsidRPr="00A163BB">
        <w:rPr>
          <w:rFonts w:asciiTheme="majorHAnsi" w:hAnsiTheme="majorHAnsi" w:cstheme="majorHAnsi"/>
          <w:color w:val="000000"/>
          <w:sz w:val="24"/>
          <w:szCs w:val="24"/>
        </w:rPr>
        <w:t xml:space="preserve"> or vulnerable adult</w:t>
      </w:r>
      <w:r w:rsidR="00577D90" w:rsidRPr="00A163BB">
        <w:rPr>
          <w:rFonts w:asciiTheme="majorHAnsi" w:hAnsiTheme="majorHAnsi" w:cstheme="majorHAnsi"/>
          <w:color w:val="000000"/>
          <w:sz w:val="24"/>
          <w:szCs w:val="24"/>
        </w:rPr>
        <w:t>.</w:t>
      </w:r>
    </w:p>
    <w:p w14:paraId="6457D2C5" w14:textId="4728B01C" w:rsidR="00201B21" w:rsidRPr="00822C20" w:rsidRDefault="00201B21" w:rsidP="00561691">
      <w:pPr>
        <w:pStyle w:val="ListParagraph"/>
        <w:numPr>
          <w:ilvl w:val="0"/>
          <w:numId w:val="20"/>
        </w:numPr>
        <w:rPr>
          <w:rFonts w:asciiTheme="majorHAnsi" w:hAnsiTheme="majorHAnsi" w:cstheme="majorHAnsi"/>
          <w:color w:val="000000"/>
          <w:sz w:val="24"/>
          <w:szCs w:val="24"/>
          <w:highlight w:val="yellow"/>
        </w:rPr>
      </w:pPr>
      <w:r w:rsidRPr="00822C20">
        <w:rPr>
          <w:rFonts w:asciiTheme="majorHAnsi" w:hAnsiTheme="majorHAnsi" w:cstheme="majorHAnsi"/>
          <w:color w:val="000000"/>
          <w:sz w:val="24"/>
          <w:szCs w:val="24"/>
          <w:highlight w:val="yellow"/>
        </w:rPr>
        <w:t>For school based training, as soon as possible t</w:t>
      </w:r>
      <w:r w:rsidR="003E0038" w:rsidRPr="00822C20">
        <w:rPr>
          <w:rFonts w:asciiTheme="majorHAnsi" w:hAnsiTheme="majorHAnsi" w:cstheme="majorHAnsi"/>
          <w:color w:val="000000"/>
          <w:sz w:val="24"/>
          <w:szCs w:val="24"/>
          <w:highlight w:val="yellow"/>
        </w:rPr>
        <w:t>o report</w:t>
      </w:r>
      <w:r w:rsidRPr="00822C20">
        <w:rPr>
          <w:rFonts w:asciiTheme="majorHAnsi" w:hAnsiTheme="majorHAnsi" w:cstheme="majorHAnsi"/>
          <w:color w:val="000000"/>
          <w:sz w:val="24"/>
          <w:szCs w:val="24"/>
          <w:highlight w:val="yellow"/>
        </w:rPr>
        <w:t xml:space="preserve"> the </w:t>
      </w:r>
      <w:r w:rsidR="00914AB0" w:rsidRPr="00822C20">
        <w:rPr>
          <w:rFonts w:asciiTheme="majorHAnsi" w:hAnsiTheme="majorHAnsi" w:cstheme="majorHAnsi"/>
          <w:color w:val="000000"/>
          <w:sz w:val="24"/>
          <w:szCs w:val="24"/>
          <w:highlight w:val="yellow"/>
        </w:rPr>
        <w:t xml:space="preserve">welfare concern or </w:t>
      </w:r>
      <w:r w:rsidRPr="00822C20">
        <w:rPr>
          <w:rFonts w:asciiTheme="majorHAnsi" w:hAnsiTheme="majorHAnsi" w:cstheme="majorHAnsi"/>
          <w:color w:val="000000"/>
          <w:sz w:val="24"/>
          <w:szCs w:val="24"/>
          <w:highlight w:val="yellow"/>
        </w:rPr>
        <w:t xml:space="preserve">disclosure </w:t>
      </w:r>
      <w:r w:rsidR="00914AB0" w:rsidRPr="00822C20">
        <w:rPr>
          <w:rFonts w:asciiTheme="majorHAnsi" w:hAnsiTheme="majorHAnsi" w:cstheme="majorHAnsi"/>
          <w:color w:val="000000"/>
          <w:sz w:val="24"/>
          <w:szCs w:val="24"/>
          <w:highlight w:val="yellow"/>
        </w:rPr>
        <w:t xml:space="preserve">of abuse </w:t>
      </w:r>
      <w:r w:rsidRPr="00822C20">
        <w:rPr>
          <w:rFonts w:asciiTheme="majorHAnsi" w:hAnsiTheme="majorHAnsi" w:cstheme="majorHAnsi"/>
          <w:color w:val="000000"/>
          <w:sz w:val="24"/>
          <w:szCs w:val="24"/>
          <w:highlight w:val="yellow"/>
        </w:rPr>
        <w:t>to the named school safeguarding lead</w:t>
      </w:r>
    </w:p>
    <w:p w14:paraId="2AE53ECB" w14:textId="2DF91615" w:rsidR="00201B21" w:rsidRPr="00561691" w:rsidRDefault="0060564D" w:rsidP="00561691">
      <w:pPr>
        <w:pStyle w:val="ListParagraph"/>
        <w:numPr>
          <w:ilvl w:val="0"/>
          <w:numId w:val="20"/>
        </w:numPr>
        <w:rPr>
          <w:rFonts w:asciiTheme="majorHAnsi" w:hAnsiTheme="majorHAnsi" w:cstheme="majorHAnsi"/>
          <w:color w:val="000000"/>
          <w:sz w:val="24"/>
          <w:szCs w:val="24"/>
        </w:rPr>
      </w:pPr>
      <w:r w:rsidRPr="00201B21">
        <w:rPr>
          <w:rFonts w:asciiTheme="majorHAnsi" w:hAnsiTheme="majorHAnsi" w:cstheme="majorHAnsi"/>
          <w:color w:val="000000"/>
          <w:sz w:val="24"/>
          <w:szCs w:val="24"/>
        </w:rPr>
        <w:t xml:space="preserve">For school based training, </w:t>
      </w:r>
      <w:r>
        <w:rPr>
          <w:rFonts w:asciiTheme="majorHAnsi" w:hAnsiTheme="majorHAnsi" w:cstheme="majorHAnsi"/>
          <w:color w:val="000000"/>
          <w:sz w:val="24"/>
          <w:szCs w:val="24"/>
        </w:rPr>
        <w:t>t</w:t>
      </w:r>
      <w:r w:rsidR="00201B21" w:rsidRPr="00081623">
        <w:rPr>
          <w:rFonts w:asciiTheme="majorHAnsi" w:hAnsiTheme="majorHAnsi" w:cstheme="majorHAnsi"/>
          <w:color w:val="000000"/>
          <w:sz w:val="24"/>
          <w:szCs w:val="24"/>
        </w:rPr>
        <w:t xml:space="preserve">o record any </w:t>
      </w:r>
      <w:r w:rsidR="00914AB0">
        <w:rPr>
          <w:rFonts w:asciiTheme="majorHAnsi" w:hAnsiTheme="majorHAnsi" w:cstheme="majorHAnsi"/>
          <w:color w:val="000000"/>
          <w:sz w:val="24"/>
          <w:szCs w:val="24"/>
        </w:rPr>
        <w:t xml:space="preserve">welfare concern or </w:t>
      </w:r>
      <w:r w:rsidR="00914AB0" w:rsidRPr="00201B21">
        <w:rPr>
          <w:rFonts w:asciiTheme="majorHAnsi" w:hAnsiTheme="majorHAnsi" w:cstheme="majorHAnsi"/>
          <w:color w:val="000000"/>
          <w:sz w:val="24"/>
          <w:szCs w:val="24"/>
        </w:rPr>
        <w:t xml:space="preserve">disclosure </w:t>
      </w:r>
      <w:r w:rsidR="00914AB0">
        <w:rPr>
          <w:rFonts w:asciiTheme="majorHAnsi" w:hAnsiTheme="majorHAnsi" w:cstheme="majorHAnsi"/>
          <w:color w:val="000000"/>
          <w:sz w:val="24"/>
          <w:szCs w:val="24"/>
        </w:rPr>
        <w:t>of abuse</w:t>
      </w:r>
      <w:r w:rsidR="00914AB0" w:rsidRPr="00081623">
        <w:rPr>
          <w:rFonts w:asciiTheme="majorHAnsi" w:hAnsiTheme="majorHAnsi" w:cstheme="majorHAnsi"/>
          <w:color w:val="000000"/>
          <w:sz w:val="24"/>
          <w:szCs w:val="24"/>
        </w:rPr>
        <w:t xml:space="preserve"> </w:t>
      </w:r>
      <w:r w:rsidR="00201B21" w:rsidRPr="00081623">
        <w:rPr>
          <w:rFonts w:asciiTheme="majorHAnsi" w:hAnsiTheme="majorHAnsi" w:cstheme="majorHAnsi"/>
          <w:color w:val="000000"/>
          <w:sz w:val="24"/>
          <w:szCs w:val="24"/>
        </w:rPr>
        <w:t xml:space="preserve">on a Safeguarding </w:t>
      </w:r>
      <w:r w:rsidR="00081623" w:rsidRPr="00081623">
        <w:rPr>
          <w:rFonts w:asciiTheme="majorHAnsi" w:hAnsiTheme="majorHAnsi" w:cstheme="majorHAnsi"/>
          <w:color w:val="000000"/>
          <w:sz w:val="24"/>
          <w:szCs w:val="24"/>
        </w:rPr>
        <w:t>R</w:t>
      </w:r>
      <w:r w:rsidR="00201B21" w:rsidRPr="00081623">
        <w:rPr>
          <w:rFonts w:asciiTheme="majorHAnsi" w:hAnsiTheme="majorHAnsi" w:cstheme="majorHAnsi"/>
          <w:color w:val="000000"/>
          <w:sz w:val="24"/>
          <w:szCs w:val="24"/>
        </w:rPr>
        <w:t xml:space="preserve">eport </w:t>
      </w:r>
      <w:r w:rsidR="00081623" w:rsidRPr="00081623">
        <w:rPr>
          <w:rFonts w:asciiTheme="majorHAnsi" w:hAnsiTheme="majorHAnsi" w:cstheme="majorHAnsi"/>
          <w:color w:val="000000"/>
          <w:sz w:val="24"/>
          <w:szCs w:val="24"/>
        </w:rPr>
        <w:t>F</w:t>
      </w:r>
      <w:r w:rsidR="00201B21" w:rsidRPr="00081623">
        <w:rPr>
          <w:rFonts w:asciiTheme="majorHAnsi" w:hAnsiTheme="majorHAnsi" w:cstheme="majorHAnsi"/>
          <w:color w:val="000000"/>
          <w:sz w:val="24"/>
          <w:szCs w:val="24"/>
        </w:rPr>
        <w:t xml:space="preserve">orm and </w:t>
      </w:r>
      <w:r w:rsidR="00201B21" w:rsidRPr="00822C20">
        <w:rPr>
          <w:rFonts w:asciiTheme="majorHAnsi" w:hAnsiTheme="majorHAnsi" w:cstheme="majorHAnsi"/>
          <w:color w:val="000000"/>
          <w:sz w:val="24"/>
          <w:szCs w:val="24"/>
          <w:highlight w:val="yellow"/>
        </w:rPr>
        <w:t xml:space="preserve">pass </w:t>
      </w:r>
      <w:r w:rsidR="00F02B0A" w:rsidRPr="00822C20">
        <w:rPr>
          <w:rFonts w:asciiTheme="majorHAnsi" w:hAnsiTheme="majorHAnsi" w:cstheme="majorHAnsi"/>
          <w:color w:val="000000"/>
          <w:sz w:val="24"/>
          <w:szCs w:val="24"/>
          <w:highlight w:val="yellow"/>
        </w:rPr>
        <w:t xml:space="preserve">this </w:t>
      </w:r>
      <w:r w:rsidR="00201B21" w:rsidRPr="00822C20">
        <w:rPr>
          <w:rFonts w:asciiTheme="majorHAnsi" w:hAnsiTheme="majorHAnsi" w:cstheme="majorHAnsi"/>
          <w:color w:val="000000"/>
          <w:sz w:val="24"/>
          <w:szCs w:val="24"/>
          <w:highlight w:val="yellow"/>
        </w:rPr>
        <w:t xml:space="preserve">on to </w:t>
      </w:r>
      <w:r w:rsidR="00201B21" w:rsidRPr="00822C20">
        <w:rPr>
          <w:rFonts w:asciiTheme="majorHAnsi" w:hAnsiTheme="majorHAnsi" w:cstheme="majorHAnsi"/>
          <w:color w:val="FF0000"/>
          <w:sz w:val="24"/>
          <w:szCs w:val="24"/>
          <w:highlight w:val="yellow"/>
        </w:rPr>
        <w:t>ORG’s</w:t>
      </w:r>
      <w:r w:rsidR="00201B21" w:rsidRPr="00822C20">
        <w:rPr>
          <w:rFonts w:asciiTheme="majorHAnsi" w:hAnsiTheme="majorHAnsi" w:cstheme="majorHAnsi"/>
          <w:color w:val="000000"/>
          <w:sz w:val="24"/>
          <w:szCs w:val="24"/>
          <w:highlight w:val="yellow"/>
        </w:rPr>
        <w:t xml:space="preserve"> Safeguarding </w:t>
      </w:r>
      <w:r w:rsidR="00ED5555" w:rsidRPr="00822C20">
        <w:rPr>
          <w:rFonts w:asciiTheme="majorHAnsi" w:hAnsiTheme="majorHAnsi" w:cstheme="majorHAnsi"/>
          <w:color w:val="000000"/>
          <w:sz w:val="24"/>
          <w:szCs w:val="24"/>
          <w:highlight w:val="yellow"/>
        </w:rPr>
        <w:t>Lead</w:t>
      </w:r>
      <w:r w:rsidR="00081623" w:rsidRPr="00822C20">
        <w:rPr>
          <w:rFonts w:asciiTheme="majorHAnsi" w:hAnsiTheme="majorHAnsi" w:cstheme="majorHAnsi"/>
          <w:color w:val="000000"/>
          <w:sz w:val="24"/>
          <w:szCs w:val="24"/>
          <w:highlight w:val="yellow"/>
        </w:rPr>
        <w:t xml:space="preserve"> within 24hrs of </w:t>
      </w:r>
      <w:r w:rsidR="00C27BB7" w:rsidRPr="00822C20">
        <w:rPr>
          <w:rFonts w:asciiTheme="majorHAnsi" w:hAnsiTheme="majorHAnsi" w:cstheme="majorHAnsi"/>
          <w:color w:val="000000"/>
          <w:sz w:val="24"/>
          <w:szCs w:val="24"/>
          <w:highlight w:val="yellow"/>
        </w:rPr>
        <w:t xml:space="preserve">noticing </w:t>
      </w:r>
      <w:r w:rsidR="00081623" w:rsidRPr="00822C20">
        <w:rPr>
          <w:rFonts w:asciiTheme="majorHAnsi" w:hAnsiTheme="majorHAnsi" w:cstheme="majorHAnsi"/>
          <w:color w:val="000000"/>
          <w:sz w:val="24"/>
          <w:szCs w:val="24"/>
          <w:highlight w:val="yellow"/>
        </w:rPr>
        <w:t xml:space="preserve">the </w:t>
      </w:r>
      <w:r w:rsidR="00C27BB7" w:rsidRPr="00822C20">
        <w:rPr>
          <w:rFonts w:asciiTheme="majorHAnsi" w:hAnsiTheme="majorHAnsi" w:cstheme="majorHAnsi"/>
          <w:color w:val="000000"/>
          <w:sz w:val="24"/>
          <w:szCs w:val="24"/>
          <w:highlight w:val="yellow"/>
        </w:rPr>
        <w:t xml:space="preserve">concern or </w:t>
      </w:r>
      <w:r w:rsidR="00081623" w:rsidRPr="00822C20">
        <w:rPr>
          <w:rFonts w:asciiTheme="majorHAnsi" w:hAnsiTheme="majorHAnsi" w:cstheme="majorHAnsi"/>
          <w:color w:val="000000"/>
          <w:sz w:val="24"/>
          <w:szCs w:val="24"/>
          <w:highlight w:val="yellow"/>
        </w:rPr>
        <w:t>disclosure</w:t>
      </w:r>
      <w:r w:rsidR="00C27BB7" w:rsidRPr="00822C20">
        <w:rPr>
          <w:rFonts w:asciiTheme="majorHAnsi" w:hAnsiTheme="majorHAnsi" w:cstheme="majorHAnsi"/>
          <w:color w:val="000000"/>
          <w:sz w:val="24"/>
          <w:szCs w:val="24"/>
          <w:highlight w:val="yellow"/>
        </w:rPr>
        <w:t xml:space="preserve"> of abuse</w:t>
      </w:r>
      <w:r w:rsidR="00081623" w:rsidRPr="00822C20">
        <w:rPr>
          <w:rFonts w:asciiTheme="majorHAnsi" w:hAnsiTheme="majorHAnsi" w:cstheme="majorHAnsi"/>
          <w:color w:val="000000"/>
          <w:sz w:val="24"/>
          <w:szCs w:val="24"/>
          <w:highlight w:val="yellow"/>
        </w:rPr>
        <w:t xml:space="preserve"> made</w:t>
      </w:r>
    </w:p>
    <w:p w14:paraId="74704767" w14:textId="5D4C542B" w:rsidR="003535EF" w:rsidRPr="00986151" w:rsidRDefault="0060564D" w:rsidP="00561691">
      <w:pPr>
        <w:pStyle w:val="ListParagraph"/>
        <w:numPr>
          <w:ilvl w:val="0"/>
          <w:numId w:val="20"/>
        </w:numPr>
        <w:spacing w:after="120"/>
        <w:textAlignment w:val="baseline"/>
        <w:rPr>
          <w:rFonts w:asciiTheme="majorHAnsi" w:hAnsiTheme="majorHAnsi" w:cstheme="majorHAnsi"/>
          <w:b/>
          <w:bCs/>
          <w:i/>
          <w:iCs/>
          <w:color w:val="000000"/>
        </w:rPr>
      </w:pPr>
      <w:r w:rsidRPr="00561691">
        <w:rPr>
          <w:rFonts w:asciiTheme="majorHAnsi" w:hAnsiTheme="majorHAnsi" w:cstheme="majorHAnsi"/>
          <w:color w:val="000000"/>
          <w:sz w:val="24"/>
          <w:szCs w:val="24"/>
        </w:rPr>
        <w:t>For non</w:t>
      </w:r>
      <w:r w:rsidR="003708B7" w:rsidRPr="00561691">
        <w:rPr>
          <w:rFonts w:asciiTheme="majorHAnsi" w:hAnsiTheme="majorHAnsi" w:cstheme="majorHAnsi"/>
          <w:color w:val="000000"/>
          <w:sz w:val="24"/>
          <w:szCs w:val="24"/>
        </w:rPr>
        <w:t>-</w:t>
      </w:r>
      <w:r w:rsidRPr="00561691">
        <w:rPr>
          <w:rFonts w:asciiTheme="majorHAnsi" w:hAnsiTheme="majorHAnsi" w:cstheme="majorHAnsi"/>
          <w:color w:val="000000"/>
          <w:sz w:val="24"/>
          <w:szCs w:val="24"/>
        </w:rPr>
        <w:t xml:space="preserve">school based training, if the threshold of significant harm is met to report to </w:t>
      </w:r>
      <w:r w:rsidR="00F02B0A">
        <w:rPr>
          <w:rFonts w:asciiTheme="majorHAnsi" w:hAnsiTheme="majorHAnsi" w:cstheme="majorHAnsi"/>
          <w:color w:val="FF0000"/>
          <w:sz w:val="24"/>
          <w:szCs w:val="24"/>
        </w:rPr>
        <w:t>[i</w:t>
      </w:r>
      <w:r w:rsidR="00986151" w:rsidRPr="00041D42">
        <w:rPr>
          <w:rFonts w:asciiTheme="majorHAnsi" w:hAnsiTheme="majorHAnsi" w:cstheme="majorHAnsi"/>
          <w:color w:val="FF0000"/>
          <w:sz w:val="24"/>
          <w:szCs w:val="24"/>
        </w:rPr>
        <w:t xml:space="preserve">nclude </w:t>
      </w:r>
      <w:r w:rsidR="00986151">
        <w:rPr>
          <w:rFonts w:asciiTheme="majorHAnsi" w:hAnsiTheme="majorHAnsi" w:cstheme="majorHAnsi"/>
          <w:color w:val="FF0000"/>
          <w:sz w:val="24"/>
          <w:szCs w:val="24"/>
        </w:rPr>
        <w:t xml:space="preserve">the name of the </w:t>
      </w:r>
      <w:r w:rsidR="00986151" w:rsidRPr="00041D42">
        <w:rPr>
          <w:rFonts w:asciiTheme="majorHAnsi" w:hAnsiTheme="majorHAnsi" w:cstheme="majorHAnsi"/>
          <w:color w:val="FF0000"/>
          <w:sz w:val="24"/>
          <w:szCs w:val="24"/>
        </w:rPr>
        <w:t>appropriate local safeguarding team contact here]</w:t>
      </w:r>
      <w:r w:rsidR="00384D82">
        <w:rPr>
          <w:rFonts w:asciiTheme="majorHAnsi" w:hAnsiTheme="majorHAnsi" w:cstheme="majorHAnsi"/>
          <w:color w:val="FF0000"/>
          <w:sz w:val="24"/>
          <w:szCs w:val="24"/>
        </w:rPr>
        <w:t>.</w:t>
      </w:r>
    </w:p>
    <w:p w14:paraId="7C56B9DE" w14:textId="77777777" w:rsidR="00752B60" w:rsidRDefault="003C306E" w:rsidP="00561691">
      <w:pPr>
        <w:rPr>
          <w:rFonts w:asciiTheme="majorHAnsi" w:eastAsia="Times New Roman" w:hAnsiTheme="majorHAnsi" w:cstheme="majorHAnsi"/>
          <w:b/>
          <w:bCs/>
          <w:color w:val="000000"/>
          <w:lang w:val="en-GB" w:eastAsia="en-GB"/>
        </w:rPr>
      </w:pPr>
      <w:r w:rsidRPr="00FC4F4D">
        <w:rPr>
          <w:rFonts w:asciiTheme="majorHAnsi" w:eastAsia="Times New Roman" w:hAnsiTheme="majorHAnsi" w:cstheme="majorHAnsi"/>
          <w:b/>
          <w:bCs/>
          <w:color w:val="000000"/>
          <w:lang w:val="en-GB" w:eastAsia="en-GB"/>
        </w:rPr>
        <w:lastRenderedPageBreak/>
        <w:t>APPENDIX 1</w:t>
      </w:r>
      <w:r w:rsidR="003535EF">
        <w:rPr>
          <w:rFonts w:asciiTheme="majorHAnsi" w:eastAsia="Times New Roman" w:hAnsiTheme="majorHAnsi" w:cstheme="majorHAnsi"/>
          <w:b/>
          <w:bCs/>
          <w:color w:val="000000"/>
          <w:lang w:val="en-GB" w:eastAsia="en-GB"/>
        </w:rPr>
        <w:t xml:space="preserve"> </w:t>
      </w:r>
      <w:r w:rsidR="00D1653A">
        <w:rPr>
          <w:rFonts w:asciiTheme="majorHAnsi" w:eastAsia="Times New Roman" w:hAnsiTheme="majorHAnsi" w:cstheme="majorHAnsi"/>
          <w:b/>
          <w:bCs/>
          <w:color w:val="000000"/>
          <w:lang w:val="en-GB" w:eastAsia="en-GB"/>
        </w:rPr>
        <w:t>–</w:t>
      </w:r>
      <w:r w:rsidR="003535EF">
        <w:rPr>
          <w:rFonts w:asciiTheme="majorHAnsi" w:eastAsia="Times New Roman" w:hAnsiTheme="majorHAnsi" w:cstheme="majorHAnsi"/>
          <w:b/>
          <w:bCs/>
          <w:color w:val="000000"/>
          <w:lang w:val="en-GB" w:eastAsia="en-GB"/>
        </w:rPr>
        <w:t xml:space="preserve"> </w:t>
      </w:r>
      <w:r w:rsidR="00787BEA">
        <w:rPr>
          <w:rFonts w:asciiTheme="majorHAnsi" w:eastAsia="Times New Roman" w:hAnsiTheme="majorHAnsi" w:cstheme="majorHAnsi"/>
          <w:b/>
          <w:bCs/>
          <w:color w:val="000000"/>
          <w:lang w:val="en-GB" w:eastAsia="en-GB"/>
        </w:rPr>
        <w:t>SAFEGUARDING REPORT</w:t>
      </w:r>
      <w:r w:rsidR="00D1653A">
        <w:rPr>
          <w:rFonts w:asciiTheme="majorHAnsi" w:eastAsia="Times New Roman" w:hAnsiTheme="majorHAnsi" w:cstheme="majorHAnsi"/>
          <w:b/>
          <w:bCs/>
          <w:color w:val="000000"/>
          <w:lang w:val="en-GB" w:eastAsia="en-GB"/>
        </w:rPr>
        <w:t xml:space="preserve"> FORM</w:t>
      </w:r>
      <w:r w:rsidR="00752B60">
        <w:rPr>
          <w:rFonts w:asciiTheme="majorHAnsi" w:eastAsia="Times New Roman" w:hAnsiTheme="majorHAnsi" w:cstheme="majorHAnsi"/>
          <w:b/>
          <w:bCs/>
          <w:color w:val="000000"/>
          <w:lang w:val="en-GB" w:eastAsia="en-GB"/>
        </w:rPr>
        <w:t xml:space="preserve"> </w:t>
      </w:r>
    </w:p>
    <w:p w14:paraId="4EA789C9" w14:textId="2AB07E45" w:rsidR="003C306E" w:rsidRPr="00FC4F4D" w:rsidRDefault="00752B60" w:rsidP="00561691">
      <w:pPr>
        <w:rPr>
          <w:rFonts w:asciiTheme="majorHAnsi" w:eastAsia="Times New Roman" w:hAnsiTheme="majorHAnsi" w:cstheme="majorHAnsi"/>
          <w:b/>
          <w:bCs/>
          <w:color w:val="000000"/>
          <w:lang w:val="en-GB" w:eastAsia="en-GB"/>
        </w:rPr>
      </w:pPr>
      <w:r w:rsidRPr="00752B60">
        <w:rPr>
          <w:rFonts w:asciiTheme="majorHAnsi" w:eastAsia="Times New Roman" w:hAnsiTheme="majorHAnsi" w:cstheme="majorHAnsi"/>
          <w:color w:val="FF0000"/>
          <w:lang w:val="en-GB" w:eastAsia="en-GB"/>
        </w:rPr>
        <w:t xml:space="preserve">Please see </w:t>
      </w:r>
      <w:r>
        <w:rPr>
          <w:rFonts w:asciiTheme="majorHAnsi" w:eastAsia="Times New Roman" w:hAnsiTheme="majorHAnsi" w:cstheme="majorHAnsi"/>
          <w:color w:val="FF0000"/>
          <w:lang w:val="en-GB" w:eastAsia="en-GB"/>
        </w:rPr>
        <w:t>the Bikeability</w:t>
      </w:r>
      <w:r w:rsidRPr="00752B60">
        <w:rPr>
          <w:rFonts w:asciiTheme="majorHAnsi" w:eastAsia="Times New Roman" w:hAnsiTheme="majorHAnsi" w:cstheme="majorHAnsi"/>
          <w:color w:val="FF0000"/>
          <w:lang w:val="en-GB" w:eastAsia="en-GB"/>
        </w:rPr>
        <w:t xml:space="preserve"> website for a template</w:t>
      </w:r>
      <w:r>
        <w:rPr>
          <w:rFonts w:asciiTheme="majorHAnsi" w:eastAsia="Times New Roman" w:hAnsiTheme="majorHAnsi" w:cstheme="majorHAnsi"/>
          <w:color w:val="FF0000"/>
          <w:lang w:val="en-GB" w:eastAsia="en-GB"/>
        </w:rPr>
        <w:t>.</w:t>
      </w:r>
    </w:p>
    <w:p w14:paraId="2A9D9DBF" w14:textId="77777777" w:rsidR="003535EF" w:rsidRDefault="003535EF" w:rsidP="00561691">
      <w:pPr>
        <w:pStyle w:val="NormalWeb"/>
        <w:spacing w:before="0" w:beforeAutospacing="0" w:after="293" w:afterAutospacing="0"/>
        <w:textAlignment w:val="baseline"/>
        <w:rPr>
          <w:rFonts w:asciiTheme="majorHAnsi" w:hAnsiTheme="majorHAnsi" w:cstheme="majorHAnsi"/>
          <w:b/>
          <w:bCs/>
          <w:color w:val="000000"/>
        </w:rPr>
      </w:pPr>
    </w:p>
    <w:p w14:paraId="5EECC711" w14:textId="77777777" w:rsidR="00D1653A" w:rsidRDefault="00D1653A" w:rsidP="00561691">
      <w:pPr>
        <w:rPr>
          <w:rFonts w:asciiTheme="majorHAnsi" w:eastAsia="Times New Roman" w:hAnsiTheme="majorHAnsi" w:cstheme="majorHAnsi"/>
          <w:b/>
          <w:bCs/>
          <w:color w:val="000000"/>
          <w:lang w:val="en-GB" w:eastAsia="en-GB"/>
        </w:rPr>
      </w:pPr>
      <w:r>
        <w:rPr>
          <w:rFonts w:asciiTheme="majorHAnsi" w:hAnsiTheme="majorHAnsi" w:cstheme="majorHAnsi"/>
          <w:b/>
          <w:bCs/>
          <w:color w:val="000000"/>
        </w:rPr>
        <w:br w:type="page"/>
      </w:r>
    </w:p>
    <w:p w14:paraId="17876C8D" w14:textId="4EC2A001" w:rsidR="0064259C" w:rsidRDefault="0064259C" w:rsidP="00561691">
      <w:pPr>
        <w:pStyle w:val="NormalWeb"/>
        <w:spacing w:before="0" w:beforeAutospacing="0" w:after="293" w:afterAutospacing="0"/>
        <w:textAlignment w:val="baseline"/>
        <w:rPr>
          <w:rFonts w:asciiTheme="majorHAnsi" w:hAnsiTheme="majorHAnsi" w:cstheme="majorHAnsi"/>
          <w:b/>
          <w:color w:val="000000"/>
        </w:rPr>
      </w:pPr>
      <w:r w:rsidRPr="00FC4F4D">
        <w:rPr>
          <w:rFonts w:asciiTheme="majorHAnsi" w:hAnsiTheme="majorHAnsi" w:cstheme="majorHAnsi"/>
          <w:b/>
          <w:color w:val="000000"/>
        </w:rPr>
        <w:lastRenderedPageBreak/>
        <w:t xml:space="preserve">APPENDIX </w:t>
      </w:r>
      <w:r w:rsidR="00E95EF0">
        <w:rPr>
          <w:rFonts w:asciiTheme="majorHAnsi" w:hAnsiTheme="majorHAnsi" w:cstheme="majorHAnsi"/>
          <w:b/>
          <w:color w:val="000000"/>
        </w:rPr>
        <w:t>2</w:t>
      </w:r>
      <w:r>
        <w:rPr>
          <w:rFonts w:asciiTheme="majorHAnsi" w:hAnsiTheme="majorHAnsi" w:cstheme="majorHAnsi"/>
          <w:b/>
          <w:color w:val="000000"/>
        </w:rPr>
        <w:t xml:space="preserve"> – Definitions</w:t>
      </w:r>
    </w:p>
    <w:p w14:paraId="1B813689" w14:textId="6FE79F28" w:rsidR="00AC19A0" w:rsidRDefault="00AC19A0" w:rsidP="00561691">
      <w:pPr>
        <w:pStyle w:val="NormalWeb"/>
        <w:spacing w:before="0" w:beforeAutospacing="0" w:after="293" w:afterAutospacing="0"/>
        <w:textAlignment w:val="baseline"/>
        <w:rPr>
          <w:rFonts w:asciiTheme="majorHAnsi" w:hAnsiTheme="majorHAnsi" w:cstheme="majorHAnsi"/>
          <w:bCs/>
          <w:color w:val="FF0000"/>
        </w:rPr>
      </w:pPr>
      <w:r w:rsidRPr="00AC19A0">
        <w:rPr>
          <w:rFonts w:asciiTheme="majorHAnsi" w:hAnsiTheme="majorHAnsi" w:cstheme="majorHAnsi"/>
          <w:bCs/>
          <w:color w:val="FF0000"/>
        </w:rPr>
        <w:t>Add any other technical term</w:t>
      </w:r>
      <w:r w:rsidR="00A163BB">
        <w:rPr>
          <w:rFonts w:asciiTheme="majorHAnsi" w:hAnsiTheme="majorHAnsi" w:cstheme="majorHAnsi"/>
          <w:bCs/>
          <w:color w:val="FF0000"/>
        </w:rPr>
        <w:t>s</w:t>
      </w:r>
      <w:r w:rsidRPr="00AC19A0">
        <w:rPr>
          <w:rFonts w:asciiTheme="majorHAnsi" w:hAnsiTheme="majorHAnsi" w:cstheme="majorHAnsi"/>
          <w:bCs/>
          <w:color w:val="FF0000"/>
        </w:rPr>
        <w:t xml:space="preserve"> that you </w:t>
      </w:r>
      <w:r>
        <w:rPr>
          <w:rFonts w:asciiTheme="majorHAnsi" w:hAnsiTheme="majorHAnsi" w:cstheme="majorHAnsi"/>
          <w:bCs/>
          <w:color w:val="FF0000"/>
        </w:rPr>
        <w:t xml:space="preserve">need </w:t>
      </w:r>
      <w:r w:rsidRPr="00AC19A0">
        <w:rPr>
          <w:rFonts w:asciiTheme="majorHAnsi" w:hAnsiTheme="majorHAnsi" w:cstheme="majorHAnsi"/>
          <w:bCs/>
          <w:color w:val="FF0000"/>
        </w:rPr>
        <w:t>to define</w:t>
      </w:r>
      <w:r>
        <w:rPr>
          <w:rFonts w:asciiTheme="majorHAnsi" w:hAnsiTheme="majorHAnsi" w:cstheme="majorHAnsi"/>
          <w:bCs/>
          <w:color w:val="FF0000"/>
        </w:rPr>
        <w:t xml:space="preserve"> </w:t>
      </w:r>
      <w:r w:rsidR="00010543">
        <w:rPr>
          <w:rFonts w:asciiTheme="majorHAnsi" w:hAnsiTheme="majorHAnsi" w:cstheme="majorHAnsi"/>
          <w:bCs/>
          <w:color w:val="FF0000"/>
        </w:rPr>
        <w:t>for your employees/instructors to be able to understand this policy</w:t>
      </w:r>
      <w:r w:rsidRPr="00AC19A0">
        <w:rPr>
          <w:rFonts w:asciiTheme="majorHAnsi" w:hAnsiTheme="majorHAnsi" w:cstheme="majorHAnsi"/>
          <w:bCs/>
          <w:color w:val="FF0000"/>
        </w:rPr>
        <w:t>.</w:t>
      </w:r>
    </w:p>
    <w:p w14:paraId="005B98B6" w14:textId="09F3EBF6" w:rsidR="00384D82" w:rsidRPr="00384D82" w:rsidRDefault="00384D82" w:rsidP="00384D82">
      <w:pPr>
        <w:pStyle w:val="NormalWeb"/>
        <w:spacing w:before="0" w:beforeAutospacing="0" w:after="293" w:afterAutospacing="0"/>
        <w:textAlignment w:val="baseline"/>
        <w:rPr>
          <w:rFonts w:asciiTheme="majorHAnsi" w:hAnsiTheme="majorHAnsi" w:cstheme="majorHAnsi"/>
          <w:color w:val="FF0000"/>
        </w:rPr>
      </w:pPr>
      <w:r w:rsidRPr="00384D82">
        <w:rPr>
          <w:rFonts w:asciiTheme="majorHAnsi" w:hAnsiTheme="majorHAnsi" w:cstheme="majorHAnsi"/>
          <w:color w:val="FF0000"/>
        </w:rPr>
        <w:t xml:space="preserve">The NSPCC website holds </w:t>
      </w:r>
      <w:r w:rsidR="007D47EF">
        <w:rPr>
          <w:rFonts w:asciiTheme="majorHAnsi" w:hAnsiTheme="majorHAnsi" w:cstheme="majorHAnsi"/>
          <w:color w:val="FF0000"/>
        </w:rPr>
        <w:t>more</w:t>
      </w:r>
      <w:r w:rsidRPr="00384D82">
        <w:rPr>
          <w:rFonts w:asciiTheme="majorHAnsi" w:hAnsiTheme="majorHAnsi" w:cstheme="majorHAnsi"/>
          <w:color w:val="FF0000"/>
        </w:rPr>
        <w:t xml:space="preserve"> information</w:t>
      </w:r>
      <w:r w:rsidR="007D47EF">
        <w:rPr>
          <w:rFonts w:asciiTheme="majorHAnsi" w:hAnsiTheme="majorHAnsi" w:cstheme="majorHAnsi"/>
          <w:color w:val="FF0000"/>
        </w:rPr>
        <w:t xml:space="preserve"> on all aspects of safeguarding.</w:t>
      </w:r>
    </w:p>
    <w:p w14:paraId="23D1C5A2" w14:textId="77777777" w:rsidR="00384D82" w:rsidRPr="00AC19A0" w:rsidRDefault="00384D82" w:rsidP="00561691">
      <w:pPr>
        <w:pStyle w:val="NormalWeb"/>
        <w:spacing w:before="0" w:beforeAutospacing="0" w:after="293" w:afterAutospacing="0"/>
        <w:textAlignment w:val="baseline"/>
        <w:rPr>
          <w:rFonts w:asciiTheme="majorHAnsi" w:hAnsiTheme="majorHAnsi" w:cstheme="majorHAnsi"/>
          <w:bCs/>
          <w:color w:val="FF0000"/>
        </w:rPr>
      </w:pPr>
    </w:p>
    <w:p w14:paraId="07B7E252" w14:textId="7F47AE9D" w:rsidR="00884B02" w:rsidRPr="00884B02" w:rsidRDefault="00884B02" w:rsidP="00561691">
      <w:pPr>
        <w:rPr>
          <w:rFonts w:asciiTheme="majorHAnsi" w:hAnsiTheme="majorHAnsi" w:cstheme="majorHAnsi"/>
          <w:b/>
          <w:bCs/>
          <w:color w:val="333333"/>
        </w:rPr>
      </w:pPr>
      <w:r w:rsidRPr="00884B02">
        <w:rPr>
          <w:rFonts w:asciiTheme="majorHAnsi" w:hAnsiTheme="majorHAnsi" w:cstheme="majorHAnsi"/>
          <w:b/>
          <w:bCs/>
          <w:color w:val="333333"/>
        </w:rPr>
        <w:t>Types of Harm: Children</w:t>
      </w:r>
    </w:p>
    <w:p w14:paraId="347214DE" w14:textId="77777777" w:rsidR="00884B02" w:rsidRPr="00884B02" w:rsidRDefault="00884B02" w:rsidP="00561691">
      <w:pPr>
        <w:autoSpaceDE w:val="0"/>
        <w:autoSpaceDN w:val="0"/>
        <w:adjustRightInd w:val="0"/>
        <w:rPr>
          <w:rFonts w:asciiTheme="majorHAnsi" w:hAnsiTheme="majorHAnsi" w:cstheme="majorHAnsi"/>
          <w:color w:val="000000"/>
        </w:rPr>
      </w:pPr>
      <w:r w:rsidRPr="00884B02">
        <w:rPr>
          <w:rFonts w:asciiTheme="majorHAnsi" w:hAnsiTheme="majorHAnsi" w:cstheme="majorHAnsi"/>
          <w:color w:val="000000"/>
        </w:rPr>
        <w:t xml:space="preserve">The following definitions of child abuse recommended for registration are as stated in the joint </w:t>
      </w:r>
      <w:r w:rsidRPr="00884B02">
        <w:rPr>
          <w:rFonts w:asciiTheme="majorHAnsi" w:hAnsiTheme="majorHAnsi" w:cstheme="majorHAnsi"/>
        </w:rPr>
        <w:t>government departments’ document, ‘Working Together to Safeguard Children’ published in 2018.</w:t>
      </w:r>
    </w:p>
    <w:p w14:paraId="17976184" w14:textId="77777777" w:rsidR="00884B02" w:rsidRPr="00884B02" w:rsidRDefault="00884B02" w:rsidP="00561691">
      <w:pPr>
        <w:autoSpaceDE w:val="0"/>
        <w:autoSpaceDN w:val="0"/>
        <w:adjustRightInd w:val="0"/>
        <w:rPr>
          <w:rFonts w:asciiTheme="majorHAnsi" w:hAnsiTheme="majorHAnsi" w:cstheme="majorHAnsi"/>
          <w:color w:val="000000"/>
        </w:rPr>
      </w:pPr>
    </w:p>
    <w:p w14:paraId="2584C8C4" w14:textId="2317A640" w:rsidR="00884B02" w:rsidRPr="00884B02" w:rsidRDefault="00884B02" w:rsidP="00561691">
      <w:pPr>
        <w:autoSpaceDE w:val="0"/>
        <w:autoSpaceDN w:val="0"/>
        <w:adjustRightInd w:val="0"/>
        <w:rPr>
          <w:rFonts w:asciiTheme="majorHAnsi" w:hAnsiTheme="majorHAnsi" w:cstheme="majorHAnsi"/>
          <w:b/>
          <w:bCs/>
          <w:color w:val="000000"/>
        </w:rPr>
      </w:pPr>
      <w:r w:rsidRPr="00884B02">
        <w:rPr>
          <w:rFonts w:asciiTheme="majorHAnsi" w:hAnsiTheme="majorHAnsi" w:cstheme="majorHAnsi"/>
          <w:b/>
          <w:bCs/>
          <w:color w:val="000000"/>
        </w:rPr>
        <w:t xml:space="preserve">Abuse &amp; Neglect: </w:t>
      </w:r>
      <w:r w:rsidRPr="00884B02">
        <w:rPr>
          <w:rFonts w:asciiTheme="majorHAnsi" w:hAnsiTheme="majorHAnsi" w:cstheme="majorHAnsi"/>
          <w:color w:val="000000"/>
        </w:rPr>
        <w:t>Somebody may abuse a child by inflicting harm, or by failing to act to prevent harm. Children may be</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abused in a family or in an institutional or community setting, by those known to them or, more rarely,</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 xml:space="preserve">by a stranger. Abuse and neglect can take place online and offline. </w:t>
      </w:r>
    </w:p>
    <w:p w14:paraId="7216C970" w14:textId="77777777" w:rsidR="00884B02" w:rsidRPr="00884B02" w:rsidRDefault="00884B02" w:rsidP="00561691">
      <w:pPr>
        <w:autoSpaceDE w:val="0"/>
        <w:autoSpaceDN w:val="0"/>
        <w:adjustRightInd w:val="0"/>
        <w:rPr>
          <w:rFonts w:asciiTheme="majorHAnsi" w:hAnsiTheme="majorHAnsi" w:cstheme="majorHAnsi"/>
          <w:color w:val="000000"/>
        </w:rPr>
      </w:pPr>
    </w:p>
    <w:p w14:paraId="6F3ABD67" w14:textId="77777777" w:rsidR="00884B02" w:rsidRPr="00884B02" w:rsidRDefault="00884B02" w:rsidP="00561691">
      <w:pPr>
        <w:autoSpaceDE w:val="0"/>
        <w:autoSpaceDN w:val="0"/>
        <w:adjustRightInd w:val="0"/>
        <w:rPr>
          <w:rFonts w:asciiTheme="majorHAnsi" w:hAnsiTheme="majorHAnsi" w:cstheme="majorHAnsi"/>
          <w:b/>
          <w:bCs/>
          <w:color w:val="000000"/>
        </w:rPr>
      </w:pPr>
      <w:r w:rsidRPr="00884B02">
        <w:rPr>
          <w:rFonts w:asciiTheme="majorHAnsi" w:hAnsiTheme="majorHAnsi" w:cstheme="majorHAnsi"/>
          <w:b/>
          <w:bCs/>
          <w:color w:val="000000"/>
        </w:rPr>
        <w:t xml:space="preserve">Physical Abuse: </w:t>
      </w:r>
      <w:r w:rsidRPr="00884B02">
        <w:rPr>
          <w:rFonts w:asciiTheme="majorHAnsi" w:hAnsiTheme="majorHAnsi" w:cstheme="majorHAnsi"/>
          <w:color w:val="000000"/>
        </w:rPr>
        <w:t>Physical abuse may involve hitting, shaking, throwing, poisoning, burning or scalding, drowning,</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suffocating, or otherwise causing physical harm to a child. Physical harm may also be caused when a</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 xml:space="preserve">parent or </w:t>
      </w:r>
      <w:proofErr w:type="spellStart"/>
      <w:r w:rsidRPr="00884B02">
        <w:rPr>
          <w:rFonts w:asciiTheme="majorHAnsi" w:hAnsiTheme="majorHAnsi" w:cstheme="majorHAnsi"/>
          <w:color w:val="000000"/>
        </w:rPr>
        <w:t>carer</w:t>
      </w:r>
      <w:proofErr w:type="spellEnd"/>
      <w:r w:rsidRPr="00884B02">
        <w:rPr>
          <w:rFonts w:asciiTheme="majorHAnsi" w:hAnsiTheme="majorHAnsi" w:cstheme="majorHAnsi"/>
          <w:color w:val="000000"/>
        </w:rPr>
        <w:t xml:space="preserve"> feigns the symptoms of, or deliberately causes ill health to a child whom they are</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looking after.</w:t>
      </w:r>
    </w:p>
    <w:p w14:paraId="3B811207" w14:textId="77777777" w:rsidR="00884B02" w:rsidRPr="00884B02" w:rsidRDefault="00884B02" w:rsidP="00561691">
      <w:pPr>
        <w:autoSpaceDE w:val="0"/>
        <w:autoSpaceDN w:val="0"/>
        <w:adjustRightInd w:val="0"/>
        <w:rPr>
          <w:rFonts w:asciiTheme="majorHAnsi" w:hAnsiTheme="majorHAnsi" w:cstheme="majorHAnsi"/>
          <w:color w:val="000000"/>
        </w:rPr>
      </w:pPr>
    </w:p>
    <w:p w14:paraId="619D68E3" w14:textId="77777777" w:rsidR="00884B02" w:rsidRPr="00884B02" w:rsidRDefault="00884B02" w:rsidP="00561691">
      <w:pPr>
        <w:autoSpaceDE w:val="0"/>
        <w:autoSpaceDN w:val="0"/>
        <w:adjustRightInd w:val="0"/>
        <w:rPr>
          <w:rFonts w:asciiTheme="majorHAnsi" w:hAnsiTheme="majorHAnsi" w:cstheme="majorHAnsi"/>
          <w:b/>
          <w:bCs/>
          <w:color w:val="000000" w:themeColor="text1"/>
        </w:rPr>
      </w:pPr>
      <w:r w:rsidRPr="00884B02">
        <w:rPr>
          <w:rFonts w:asciiTheme="majorHAnsi" w:hAnsiTheme="majorHAnsi" w:cstheme="majorHAnsi"/>
          <w:b/>
          <w:bCs/>
          <w:color w:val="000000"/>
        </w:rPr>
        <w:t xml:space="preserve">Sexual Abuse: </w:t>
      </w:r>
      <w:r w:rsidRPr="00884B02">
        <w:rPr>
          <w:rFonts w:asciiTheme="majorHAnsi" w:hAnsiTheme="majorHAnsi" w:cstheme="majorHAnsi"/>
          <w:color w:val="000000"/>
        </w:rPr>
        <w:t>Sexual abuse involves forcing or enticing a child or young person to take part in sexual activities,</w:t>
      </w:r>
      <w:r w:rsidRPr="00884B02">
        <w:rPr>
          <w:rFonts w:asciiTheme="majorHAnsi" w:hAnsiTheme="majorHAnsi" w:cstheme="majorHAnsi"/>
          <w:b/>
          <w:bCs/>
          <w:color w:val="000000"/>
        </w:rPr>
        <w:t xml:space="preserve"> </w:t>
      </w:r>
      <w:r w:rsidRPr="00884B02">
        <w:rPr>
          <w:rFonts w:asciiTheme="majorHAnsi" w:hAnsiTheme="majorHAnsi" w:cstheme="majorHAnsi"/>
          <w:color w:val="000000"/>
        </w:rPr>
        <w:t xml:space="preserve">whether or not the child is aware of what is happening. The activities may </w:t>
      </w:r>
      <w:r w:rsidRPr="00884B02">
        <w:rPr>
          <w:rFonts w:asciiTheme="majorHAnsi" w:hAnsiTheme="majorHAnsi" w:cstheme="majorHAnsi"/>
          <w:color w:val="000000" w:themeColor="text1"/>
        </w:rPr>
        <w:t>involve physical contact,</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including penetrative (e.g. rape, buggery or oral sex) or non-penetrative acts. They may include noncontact activities, such as involving children looking at, or in the production of, pornographic material or watching sexual activities, or encouraging children to behave in sexually inappropriate ways.</w:t>
      </w:r>
    </w:p>
    <w:p w14:paraId="6ECDBE34" w14:textId="77777777" w:rsidR="00884B02" w:rsidRPr="00884B02" w:rsidRDefault="00884B02" w:rsidP="00561691">
      <w:pPr>
        <w:autoSpaceDE w:val="0"/>
        <w:autoSpaceDN w:val="0"/>
        <w:adjustRightInd w:val="0"/>
        <w:rPr>
          <w:rFonts w:asciiTheme="majorHAnsi" w:hAnsiTheme="majorHAnsi" w:cstheme="majorHAnsi"/>
          <w:color w:val="000000" w:themeColor="text1"/>
        </w:rPr>
      </w:pPr>
    </w:p>
    <w:p w14:paraId="6606C6C0" w14:textId="77777777" w:rsidR="00884B02" w:rsidRPr="00884B02" w:rsidRDefault="00884B02" w:rsidP="00561691">
      <w:pPr>
        <w:autoSpaceDE w:val="0"/>
        <w:autoSpaceDN w:val="0"/>
        <w:adjustRightInd w:val="0"/>
        <w:rPr>
          <w:rFonts w:asciiTheme="majorHAnsi" w:hAnsiTheme="majorHAnsi" w:cstheme="majorHAnsi"/>
          <w:b/>
          <w:bCs/>
          <w:color w:val="000000" w:themeColor="text1"/>
        </w:rPr>
      </w:pPr>
      <w:r w:rsidRPr="00884B02">
        <w:rPr>
          <w:rFonts w:asciiTheme="majorHAnsi" w:hAnsiTheme="majorHAnsi" w:cstheme="majorHAnsi"/>
          <w:b/>
          <w:bCs/>
          <w:color w:val="000000" w:themeColor="text1"/>
        </w:rPr>
        <w:t xml:space="preserve">Neglect: </w:t>
      </w:r>
      <w:r w:rsidRPr="00884B02">
        <w:rPr>
          <w:rFonts w:asciiTheme="majorHAnsi" w:hAnsiTheme="majorHAnsi" w:cstheme="majorHAnsi"/>
          <w:color w:val="000000" w:themeColor="text1"/>
        </w:rPr>
        <w:t>Neglect is the persistent failure to meet a child’s basic physical and/or psychological needs, likely to</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result in the serious impairment of the child’s health or development. Neglect may occur during</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pregnancy as a result of maternal substance abuse. Once a child is born, neglect may involve a</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 xml:space="preserve">parent or </w:t>
      </w:r>
      <w:proofErr w:type="spellStart"/>
      <w:r w:rsidRPr="00884B02">
        <w:rPr>
          <w:rFonts w:asciiTheme="majorHAnsi" w:hAnsiTheme="majorHAnsi" w:cstheme="majorHAnsi"/>
          <w:color w:val="000000" w:themeColor="text1"/>
        </w:rPr>
        <w:t>carer</w:t>
      </w:r>
      <w:proofErr w:type="spellEnd"/>
      <w:r w:rsidRPr="00884B02">
        <w:rPr>
          <w:rFonts w:asciiTheme="majorHAnsi" w:hAnsiTheme="majorHAnsi" w:cstheme="majorHAnsi"/>
          <w:color w:val="000000" w:themeColor="text1"/>
        </w:rPr>
        <w:t xml:space="preserve">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14:paraId="2D03A950" w14:textId="77777777" w:rsidR="00884B02" w:rsidRPr="00884B02" w:rsidRDefault="00884B02" w:rsidP="00561691">
      <w:pPr>
        <w:autoSpaceDE w:val="0"/>
        <w:autoSpaceDN w:val="0"/>
        <w:adjustRightInd w:val="0"/>
        <w:rPr>
          <w:rFonts w:asciiTheme="majorHAnsi" w:hAnsiTheme="majorHAnsi" w:cstheme="majorHAnsi"/>
          <w:color w:val="000000" w:themeColor="text1"/>
        </w:rPr>
      </w:pPr>
    </w:p>
    <w:p w14:paraId="00833BAE" w14:textId="77777777" w:rsidR="00884B02" w:rsidRPr="00884B02" w:rsidRDefault="00884B02" w:rsidP="00561691">
      <w:pPr>
        <w:autoSpaceDE w:val="0"/>
        <w:autoSpaceDN w:val="0"/>
        <w:adjustRightInd w:val="0"/>
        <w:rPr>
          <w:rFonts w:asciiTheme="majorHAnsi" w:hAnsiTheme="majorHAnsi" w:cstheme="majorHAnsi"/>
          <w:b/>
          <w:bCs/>
          <w:color w:val="000000" w:themeColor="text1"/>
        </w:rPr>
      </w:pPr>
      <w:r w:rsidRPr="00884B02">
        <w:rPr>
          <w:rFonts w:asciiTheme="majorHAnsi" w:hAnsiTheme="majorHAnsi" w:cstheme="majorHAnsi"/>
          <w:b/>
          <w:bCs/>
          <w:color w:val="000000" w:themeColor="text1"/>
        </w:rPr>
        <w:lastRenderedPageBreak/>
        <w:t xml:space="preserve">Emotional Abuse: </w:t>
      </w:r>
      <w:r w:rsidRPr="00884B02">
        <w:rPr>
          <w:rFonts w:asciiTheme="majorHAnsi" w:hAnsiTheme="majorHAnsi" w:cstheme="majorHAnsi"/>
          <w:color w:val="000000" w:themeColor="text1"/>
        </w:rPr>
        <w:t>Emotional abuse is the persistent emotional ill treatment of a child such as to cause severe and</w:t>
      </w:r>
      <w:r w:rsidRPr="00884B02">
        <w:rPr>
          <w:rFonts w:asciiTheme="majorHAnsi" w:hAnsiTheme="majorHAnsi" w:cstheme="majorHAnsi"/>
          <w:b/>
          <w:bCs/>
          <w:color w:val="000000" w:themeColor="text1"/>
        </w:rPr>
        <w:t xml:space="preserve"> </w:t>
      </w:r>
      <w:r w:rsidRPr="00884B02">
        <w:rPr>
          <w:rFonts w:asciiTheme="majorHAnsi" w:hAnsiTheme="majorHAnsi" w:cstheme="majorHAnsi"/>
          <w:color w:val="000000" w:themeColor="text1"/>
        </w:rPr>
        <w:t>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14:paraId="45953EFA" w14:textId="77777777" w:rsidR="00884B02" w:rsidRPr="00884B02" w:rsidRDefault="00884B02" w:rsidP="00561691">
      <w:pPr>
        <w:autoSpaceDE w:val="0"/>
        <w:autoSpaceDN w:val="0"/>
        <w:adjustRightInd w:val="0"/>
        <w:rPr>
          <w:rFonts w:asciiTheme="majorHAnsi" w:hAnsiTheme="majorHAnsi" w:cstheme="majorHAnsi"/>
          <w:color w:val="000000" w:themeColor="text1"/>
        </w:rPr>
      </w:pPr>
    </w:p>
    <w:p w14:paraId="099DE294" w14:textId="2C7AE4E8" w:rsidR="00884B02" w:rsidRPr="00884B02" w:rsidRDefault="00884B02" w:rsidP="00561691">
      <w:pPr>
        <w:autoSpaceDE w:val="0"/>
        <w:autoSpaceDN w:val="0"/>
        <w:adjustRightInd w:val="0"/>
        <w:rPr>
          <w:rFonts w:asciiTheme="majorHAnsi" w:hAnsiTheme="majorHAnsi" w:cstheme="majorHAnsi"/>
          <w:b/>
          <w:bCs/>
          <w:color w:val="000000" w:themeColor="text1"/>
        </w:rPr>
      </w:pPr>
      <w:r w:rsidRPr="00884B02">
        <w:rPr>
          <w:rFonts w:asciiTheme="majorHAnsi" w:hAnsiTheme="majorHAnsi" w:cstheme="majorHAnsi"/>
          <w:b/>
          <w:bCs/>
          <w:color w:val="000000" w:themeColor="text1"/>
        </w:rPr>
        <w:t xml:space="preserve">Bullying: </w:t>
      </w:r>
      <w:r w:rsidRPr="00884B02">
        <w:rPr>
          <w:rFonts w:asciiTheme="majorHAnsi" w:hAnsiTheme="majorHAnsi" w:cstheme="majorHAnsi"/>
          <w:color w:val="000000" w:themeColor="text1"/>
        </w:rPr>
        <w:t xml:space="preserve">Bullying is </w:t>
      </w:r>
      <w:proofErr w:type="spellStart"/>
      <w:r w:rsidRPr="00884B02">
        <w:rPr>
          <w:rFonts w:asciiTheme="majorHAnsi" w:hAnsiTheme="majorHAnsi" w:cstheme="majorHAnsi"/>
          <w:color w:val="000000" w:themeColor="text1"/>
        </w:rPr>
        <w:t>behaviour</w:t>
      </w:r>
      <w:proofErr w:type="spellEnd"/>
      <w:r w:rsidRPr="00884B02">
        <w:rPr>
          <w:rFonts w:asciiTheme="majorHAnsi" w:hAnsiTheme="majorHAnsi" w:cstheme="majorHAnsi"/>
          <w:color w:val="000000" w:themeColor="text1"/>
        </w:rPr>
        <w:t xml:space="preserve"> that is</w:t>
      </w:r>
      <w:r w:rsidR="00010543">
        <w:rPr>
          <w:rFonts w:asciiTheme="majorHAnsi" w:hAnsiTheme="majorHAnsi" w:cstheme="majorHAnsi"/>
          <w:color w:val="000000" w:themeColor="text1"/>
        </w:rPr>
        <w:t xml:space="preserve"> </w:t>
      </w:r>
      <w:r w:rsidRPr="00884B02">
        <w:rPr>
          <w:rFonts w:asciiTheme="majorHAnsi" w:hAnsiTheme="majorHAnsi" w:cstheme="majorHAnsi"/>
          <w:color w:val="000000" w:themeColor="text1"/>
        </w:rPr>
        <w:t>threatening, aggressive or intimidating abusive, insulting or offensive cruel or vindictive humiliating, degrading or demeaning.</w:t>
      </w:r>
    </w:p>
    <w:p w14:paraId="0909F9F9" w14:textId="77777777" w:rsidR="00884B02" w:rsidRPr="00884B02" w:rsidRDefault="00884B02" w:rsidP="00561691">
      <w:pPr>
        <w:rPr>
          <w:rFonts w:asciiTheme="majorHAnsi" w:hAnsiTheme="majorHAnsi" w:cstheme="majorHAnsi"/>
          <w:color w:val="000000" w:themeColor="text1"/>
        </w:rPr>
      </w:pPr>
    </w:p>
    <w:p w14:paraId="5EC76D64" w14:textId="77777777" w:rsidR="00884B02" w:rsidRPr="00884B02" w:rsidRDefault="00884B02" w:rsidP="00561691">
      <w:pPr>
        <w:rPr>
          <w:rFonts w:asciiTheme="majorHAnsi" w:hAnsiTheme="majorHAnsi" w:cstheme="majorHAnsi"/>
          <w:b/>
          <w:bCs/>
          <w:color w:val="000000" w:themeColor="text1"/>
        </w:rPr>
      </w:pPr>
    </w:p>
    <w:p w14:paraId="23BC8E6A" w14:textId="77777777" w:rsidR="00884B02" w:rsidRPr="00884B02" w:rsidRDefault="00884B02" w:rsidP="00561691">
      <w:pPr>
        <w:rPr>
          <w:rFonts w:asciiTheme="majorHAnsi" w:hAnsiTheme="majorHAnsi" w:cstheme="majorHAnsi"/>
          <w:b/>
          <w:bCs/>
          <w:color w:val="000000" w:themeColor="text1"/>
        </w:rPr>
      </w:pPr>
    </w:p>
    <w:p w14:paraId="13B0405E" w14:textId="77777777" w:rsidR="00884B02" w:rsidRPr="00884B02" w:rsidRDefault="00884B02" w:rsidP="00561691">
      <w:pPr>
        <w:rPr>
          <w:rFonts w:asciiTheme="majorHAnsi" w:hAnsiTheme="majorHAnsi" w:cstheme="majorHAnsi"/>
          <w:b/>
          <w:bCs/>
          <w:color w:val="000000" w:themeColor="text1"/>
        </w:rPr>
      </w:pPr>
      <w:r w:rsidRPr="00884B02">
        <w:rPr>
          <w:rFonts w:asciiTheme="majorHAnsi" w:hAnsiTheme="majorHAnsi" w:cstheme="majorHAnsi"/>
          <w:b/>
          <w:bCs/>
          <w:color w:val="000000" w:themeColor="text1"/>
        </w:rPr>
        <w:t>Types of Harm: Vulnerable Adults</w:t>
      </w:r>
    </w:p>
    <w:p w14:paraId="6BA2110A" w14:textId="597C6ED3" w:rsidR="00884B02" w:rsidRDefault="00884B02" w:rsidP="00561691">
      <w:pPr>
        <w:rPr>
          <w:rFonts w:asciiTheme="majorHAnsi" w:hAnsiTheme="majorHAnsi" w:cstheme="majorHAnsi"/>
          <w:color w:val="000000" w:themeColor="text1"/>
        </w:rPr>
      </w:pPr>
      <w:r w:rsidRPr="00884B02">
        <w:rPr>
          <w:rFonts w:asciiTheme="majorHAnsi" w:hAnsiTheme="majorHAnsi" w:cstheme="majorHAnsi"/>
          <w:color w:val="000000" w:themeColor="text1"/>
        </w:rPr>
        <w:t xml:space="preserve">The Care Act 2014 </w:t>
      </w:r>
      <w:proofErr w:type="spellStart"/>
      <w:r w:rsidRPr="00884B02">
        <w:rPr>
          <w:rFonts w:asciiTheme="majorHAnsi" w:hAnsiTheme="majorHAnsi" w:cstheme="majorHAnsi"/>
          <w:color w:val="000000" w:themeColor="text1"/>
        </w:rPr>
        <w:t>recognises</w:t>
      </w:r>
      <w:proofErr w:type="spellEnd"/>
      <w:r w:rsidRPr="00884B02">
        <w:rPr>
          <w:rFonts w:asciiTheme="majorHAnsi" w:hAnsiTheme="majorHAnsi" w:cstheme="majorHAnsi"/>
          <w:color w:val="000000" w:themeColor="text1"/>
        </w:rPr>
        <w:t xml:space="preserve"> 10 types of harm for adults:</w:t>
      </w:r>
    </w:p>
    <w:p w14:paraId="15B48D5D" w14:textId="77777777" w:rsidR="000B7BC7" w:rsidRPr="00884B02" w:rsidRDefault="000B7BC7" w:rsidP="00561691">
      <w:pPr>
        <w:rPr>
          <w:rFonts w:asciiTheme="majorHAnsi" w:hAnsiTheme="majorHAnsi" w:cstheme="majorHAnsi"/>
          <w:color w:val="000000" w:themeColor="text1"/>
        </w:rPr>
      </w:pPr>
    </w:p>
    <w:p w14:paraId="4374A3FE"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12" w:tgtFrame="_blank" w:history="1">
        <w:r w:rsidR="00884B02" w:rsidRPr="00884B02">
          <w:rPr>
            <w:rStyle w:val="Strong"/>
            <w:rFonts w:asciiTheme="majorHAnsi" w:hAnsiTheme="majorHAnsi" w:cstheme="majorHAnsi"/>
            <w:color w:val="000000" w:themeColor="text1"/>
          </w:rPr>
          <w:t>Self-neglect</w:t>
        </w:r>
      </w:hyperlink>
      <w:r w:rsidR="00884B02" w:rsidRPr="00884B02">
        <w:rPr>
          <w:rFonts w:asciiTheme="majorHAnsi" w:hAnsiTheme="majorHAnsi" w:cstheme="majorHAnsi"/>
          <w:color w:val="000000" w:themeColor="text1"/>
        </w:rPr>
        <w:t>: This covers a wide range of behaviour, but it can be broadly defined as neglecting to care for one’s personal hygiene, health, or surroundings. An example of self-neglect is behaviour such as hoarding.</w:t>
      </w:r>
    </w:p>
    <w:p w14:paraId="6CC42EBF"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13" w:tgtFrame="_blank" w:history="1">
        <w:r w:rsidR="00884B02" w:rsidRPr="00884B02">
          <w:rPr>
            <w:rStyle w:val="Strong"/>
            <w:rFonts w:asciiTheme="majorHAnsi" w:hAnsiTheme="majorHAnsi" w:cstheme="majorHAnsi"/>
            <w:color w:val="000000" w:themeColor="text1"/>
          </w:rPr>
          <w:t>Modern Slavery</w:t>
        </w:r>
      </w:hyperlink>
      <w:r w:rsidR="00884B02" w:rsidRPr="00884B02">
        <w:rPr>
          <w:rFonts w:asciiTheme="majorHAnsi" w:hAnsiTheme="majorHAnsi" w:cstheme="majorHAnsi"/>
          <w:color w:val="000000" w:themeColor="text1"/>
        </w:rPr>
        <w:t>: This encompasses slavery, human trafficking, forced labour, and domestic servitude.</w:t>
      </w:r>
    </w:p>
    <w:p w14:paraId="3D424FAC"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14" w:tgtFrame="_blank" w:history="1">
        <w:r w:rsidR="00884B02" w:rsidRPr="00884B02">
          <w:rPr>
            <w:rStyle w:val="Strong"/>
            <w:rFonts w:asciiTheme="majorHAnsi" w:hAnsiTheme="majorHAnsi" w:cstheme="majorHAnsi"/>
            <w:color w:val="000000" w:themeColor="text1"/>
          </w:rPr>
          <w:t>Domestic Abuse</w:t>
        </w:r>
      </w:hyperlink>
      <w:r w:rsidR="00884B02" w:rsidRPr="00884B02">
        <w:rPr>
          <w:rFonts w:asciiTheme="majorHAnsi" w:hAnsiTheme="majorHAnsi" w:cstheme="majorHAnsi"/>
          <w:color w:val="000000" w:themeColor="text1"/>
        </w:rPr>
        <w:t>: This includes psychological, physical, sexual, financial, and emotional abuse perpetrated by anyone within a person’s family. It also includes so-called “honour” based violence.</w:t>
      </w:r>
    </w:p>
    <w:p w14:paraId="33F73DBF"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15" w:tgtFrame="_blank" w:history="1">
        <w:r w:rsidR="00884B02" w:rsidRPr="00884B02">
          <w:rPr>
            <w:rStyle w:val="Strong"/>
            <w:rFonts w:asciiTheme="majorHAnsi" w:hAnsiTheme="majorHAnsi" w:cstheme="majorHAnsi"/>
            <w:color w:val="000000" w:themeColor="text1"/>
          </w:rPr>
          <w:t>Discriminatory</w:t>
        </w:r>
      </w:hyperlink>
      <w:r w:rsidR="00884B02" w:rsidRPr="00884B02">
        <w:rPr>
          <w:rFonts w:asciiTheme="majorHAnsi" w:hAnsiTheme="majorHAnsi" w:cstheme="majorHAnsi"/>
          <w:color w:val="000000" w:themeColor="text1"/>
        </w:rPr>
        <w:t>: Discrimination is abuse that centres on a difference or perceived difference, particularly with respect to race, gender, disability, or any of the protected characteristics of the Equality Act.</w:t>
      </w:r>
    </w:p>
    <w:p w14:paraId="2F088E12"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16" w:tgtFrame="_blank" w:history="1">
        <w:r w:rsidR="00884B02" w:rsidRPr="00884B02">
          <w:rPr>
            <w:rStyle w:val="Strong"/>
            <w:rFonts w:asciiTheme="majorHAnsi" w:hAnsiTheme="majorHAnsi" w:cstheme="majorHAnsi"/>
            <w:color w:val="000000" w:themeColor="text1"/>
          </w:rPr>
          <w:t>Organisational</w:t>
        </w:r>
      </w:hyperlink>
      <w:r w:rsidR="00884B02" w:rsidRPr="00884B02">
        <w:rPr>
          <w:rFonts w:asciiTheme="majorHAnsi" w:hAnsiTheme="majorHAnsi" w:cstheme="majorHAnsi"/>
          <w:color w:val="000000" w:themeColor="text1"/>
        </w:rPr>
        <w:t>: This includes neglect and poor care practice within an institution or specific care setting, such as a hospital or care home, or in relation to care provided in one’s own home. Organisational abuse can range from one off incidents to ongoing ill-treatment. It can be through neglect or poor professional practice as a result of the structure, policies, processes and practices within an organisation.</w:t>
      </w:r>
    </w:p>
    <w:p w14:paraId="763F1F87"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17" w:tgtFrame="_blank" w:history="1">
        <w:r w:rsidR="00884B02" w:rsidRPr="00884B02">
          <w:rPr>
            <w:rStyle w:val="Strong"/>
            <w:rFonts w:asciiTheme="majorHAnsi" w:hAnsiTheme="majorHAnsi" w:cstheme="majorHAnsi"/>
            <w:color w:val="000000" w:themeColor="text1"/>
          </w:rPr>
          <w:t>Physical</w:t>
        </w:r>
      </w:hyperlink>
      <w:r w:rsidR="00884B02" w:rsidRPr="00884B02">
        <w:rPr>
          <w:rFonts w:asciiTheme="majorHAnsi" w:hAnsiTheme="majorHAnsi" w:cstheme="majorHAnsi"/>
          <w:color w:val="000000" w:themeColor="text1"/>
        </w:rPr>
        <w:t>: This includes hitting, slapping, pushing, kicking, restraint, and misuse of medication. It can also include inappropriate sanctions.</w:t>
      </w:r>
    </w:p>
    <w:p w14:paraId="6EA979D2"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18" w:tgtFrame="_blank" w:history="1">
        <w:r w:rsidR="00884B02" w:rsidRPr="00884B02">
          <w:rPr>
            <w:rStyle w:val="Strong"/>
            <w:rFonts w:asciiTheme="majorHAnsi" w:hAnsiTheme="majorHAnsi" w:cstheme="majorHAnsi"/>
            <w:color w:val="000000" w:themeColor="text1"/>
          </w:rPr>
          <w:t>Sexual</w:t>
        </w:r>
      </w:hyperlink>
      <w:r w:rsidR="00884B02" w:rsidRPr="00884B02">
        <w:rPr>
          <w:rFonts w:asciiTheme="majorHAnsi" w:hAnsiTheme="majorHAnsi" w:cstheme="majorHAnsi"/>
          <w:color w:val="000000" w:themeColor="text1"/>
        </w:rPr>
        <w:t>: 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76B37030"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19" w:tgtFrame="_blank" w:history="1">
        <w:r w:rsidR="00884B02" w:rsidRPr="00884B02">
          <w:rPr>
            <w:rStyle w:val="Strong"/>
            <w:rFonts w:asciiTheme="majorHAnsi" w:hAnsiTheme="majorHAnsi" w:cstheme="majorHAnsi"/>
            <w:color w:val="000000" w:themeColor="text1"/>
          </w:rPr>
          <w:t>Financial or Material</w:t>
        </w:r>
      </w:hyperlink>
      <w:r w:rsidR="00884B02" w:rsidRPr="00884B02">
        <w:rPr>
          <w:rFonts w:asciiTheme="majorHAnsi" w:hAnsiTheme="majorHAnsi" w:cstheme="majorHAnsi"/>
          <w:color w:val="000000" w:themeColor="text1"/>
        </w:rPr>
        <w:t>: This includes theft, fraud, internet scamming, and coercion in relation to an adult’s financial affairs or arrangements, including in connection with wills, property, inheritance or financial transactions. It can also include the misuse or misappropriation of property, possessions, or benefits.</w:t>
      </w:r>
    </w:p>
    <w:p w14:paraId="5CE3C7DD"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20" w:tgtFrame="_blank" w:history="1">
        <w:r w:rsidR="00884B02" w:rsidRPr="00884B02">
          <w:rPr>
            <w:rStyle w:val="Strong"/>
            <w:rFonts w:asciiTheme="majorHAnsi" w:hAnsiTheme="majorHAnsi" w:cstheme="majorHAnsi"/>
            <w:color w:val="000000" w:themeColor="text1"/>
          </w:rPr>
          <w:t>Neglect and Acts of Omission</w:t>
        </w:r>
      </w:hyperlink>
      <w:r w:rsidR="00884B02" w:rsidRPr="00884B02">
        <w:rPr>
          <w:rFonts w:asciiTheme="majorHAnsi" w:hAnsiTheme="majorHAnsi" w:cstheme="majorHAnsi"/>
          <w:color w:val="000000" w:themeColor="text1"/>
        </w:rPr>
        <w:t>: This includes ignoring medical or physical care needs and failing to provide access to appropriate health social care or educational services. It also includes the withdrawing of the necessities of life, including medication, adequate nutrition, and heating.</w:t>
      </w:r>
    </w:p>
    <w:p w14:paraId="29774ED1"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21" w:tgtFrame="_blank" w:history="1">
        <w:r w:rsidR="00884B02" w:rsidRPr="00884B02">
          <w:rPr>
            <w:rStyle w:val="Strong"/>
            <w:rFonts w:asciiTheme="majorHAnsi" w:hAnsiTheme="majorHAnsi" w:cstheme="majorHAnsi"/>
            <w:color w:val="000000" w:themeColor="text1"/>
          </w:rPr>
          <w:t>Emotional or Psychological</w:t>
        </w:r>
      </w:hyperlink>
      <w:r w:rsidR="00884B02" w:rsidRPr="00884B02">
        <w:rPr>
          <w:rFonts w:asciiTheme="majorHAnsi" w:hAnsiTheme="majorHAnsi" w:cstheme="majorHAnsi"/>
          <w:color w:val="000000" w:themeColor="text1"/>
        </w:rPr>
        <w:t>: This includes threats of harm or abandonment, deprivation of contact, humiliation, blaming, controlling, intimidation, coercion, harassment, verbal abuse, isolation, or withdrawal from services or supportive networks.</w:t>
      </w:r>
    </w:p>
    <w:p w14:paraId="6117601F" w14:textId="77777777" w:rsidR="00884B02" w:rsidRPr="00884B02" w:rsidRDefault="00884B02" w:rsidP="00561691">
      <w:pPr>
        <w:pStyle w:val="NormalWeb"/>
        <w:spacing w:before="0" w:beforeAutospacing="0"/>
        <w:rPr>
          <w:rFonts w:asciiTheme="majorHAnsi" w:hAnsiTheme="majorHAnsi" w:cstheme="majorHAnsi"/>
          <w:color w:val="000000" w:themeColor="text1"/>
        </w:rPr>
      </w:pPr>
      <w:r w:rsidRPr="00884B02">
        <w:rPr>
          <w:rFonts w:asciiTheme="majorHAnsi" w:hAnsiTheme="majorHAnsi" w:cstheme="majorHAnsi"/>
          <w:color w:val="000000" w:themeColor="text1"/>
        </w:rPr>
        <w:t>There are four additional types of harm that are not included in The Care Act, but they are also relevant to safeguarding adults.</w:t>
      </w:r>
    </w:p>
    <w:p w14:paraId="58CF67F1"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22" w:tgtFrame="_blank" w:history="1">
        <w:r w:rsidR="00884B02" w:rsidRPr="00884B02">
          <w:rPr>
            <w:rStyle w:val="Strong"/>
            <w:rFonts w:asciiTheme="majorHAnsi" w:hAnsiTheme="majorHAnsi" w:cstheme="majorHAnsi"/>
            <w:color w:val="000000" w:themeColor="text1"/>
          </w:rPr>
          <w:t>Cyber Bullying</w:t>
        </w:r>
      </w:hyperlink>
      <w:r w:rsidR="00884B02" w:rsidRPr="00884B02">
        <w:rPr>
          <w:rFonts w:asciiTheme="majorHAnsi" w:hAnsiTheme="majorHAnsi" w:cstheme="majorHAnsi"/>
          <w:color w:val="000000" w:themeColor="text1"/>
        </w:rPr>
        <w:t>: Cyber bullying occurs when someone repeatedly makes fun of another person online, or repeatedly picks on another person through emails or text messages. It can also involve using online forums with the intention of harming, damaging, humiliating, or isolating another person. It includes various different types of bullying, including racist bullying, homophobic bullying, or bullying related to special education needs and disabilities. The main difference is that, instead of the perpetrator carrying out the bullying face-to-face, they use technology as a means to do it.</w:t>
      </w:r>
    </w:p>
    <w:p w14:paraId="27D36ADC"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23" w:tgtFrame="_blank" w:history="1">
        <w:r w:rsidR="00884B02" w:rsidRPr="00884B02">
          <w:rPr>
            <w:rStyle w:val="Strong"/>
            <w:rFonts w:asciiTheme="majorHAnsi" w:hAnsiTheme="majorHAnsi" w:cstheme="majorHAnsi"/>
            <w:color w:val="000000" w:themeColor="text1"/>
          </w:rPr>
          <w:t>Forced Marriage</w:t>
        </w:r>
      </w:hyperlink>
      <w:r w:rsidR="00884B02" w:rsidRPr="00884B02">
        <w:rPr>
          <w:rFonts w:asciiTheme="majorHAnsi" w:hAnsiTheme="majorHAnsi" w:cstheme="majorHAnsi"/>
          <w:color w:val="000000" w:themeColor="text1"/>
        </w:rPr>
        <w:t>: 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w:t>
      </w:r>
    </w:p>
    <w:p w14:paraId="74B73962" w14:textId="77777777" w:rsidR="00884B02" w:rsidRPr="00884B02" w:rsidRDefault="00016A1C" w:rsidP="00561691">
      <w:pPr>
        <w:pStyle w:val="NormalWeb"/>
        <w:spacing w:before="0" w:beforeAutospacing="0"/>
        <w:rPr>
          <w:rFonts w:asciiTheme="majorHAnsi" w:hAnsiTheme="majorHAnsi" w:cstheme="majorHAnsi"/>
          <w:color w:val="000000" w:themeColor="text1"/>
        </w:rPr>
      </w:pPr>
      <w:hyperlink r:id="rId24" w:tgtFrame="_blank" w:history="1">
        <w:r w:rsidR="00884B02" w:rsidRPr="00884B02">
          <w:rPr>
            <w:rStyle w:val="Strong"/>
            <w:rFonts w:asciiTheme="majorHAnsi" w:hAnsiTheme="majorHAnsi" w:cstheme="majorHAnsi"/>
            <w:color w:val="000000" w:themeColor="text1"/>
          </w:rPr>
          <w:t>Mate Crime</w:t>
        </w:r>
      </w:hyperlink>
      <w:r w:rsidR="00884B02" w:rsidRPr="00884B02">
        <w:rPr>
          <w:rFonts w:asciiTheme="majorHAnsi" w:hAnsiTheme="majorHAnsi" w:cstheme="majorHAnsi"/>
          <w:color w:val="000000" w:themeColor="text1"/>
        </w:rPr>
        <w:t xml:space="preserve">: A “mate crime” is when “vulnerable people are befriending by members of the community who go on to exploit and take advantage of them” (Safety Network Project, ARC). It may not be an illegal act, but it still has a negative effect on the individual. A mate crime is </w:t>
      </w:r>
      <w:r w:rsidR="00884B02" w:rsidRPr="00884B02">
        <w:rPr>
          <w:rFonts w:asciiTheme="majorHAnsi" w:hAnsiTheme="majorHAnsi" w:cstheme="majorHAnsi"/>
          <w:color w:val="000000" w:themeColor="text1"/>
        </w:rPr>
        <w:lastRenderedPageBreak/>
        <w:t>carried out by someone the adult knows, and it often happens in private. In recent years there have been a number of Serious Care Reviews relating to people with a learning disability who were seriously harmed, or even murdered, by people who purported to be their friend.</w:t>
      </w:r>
    </w:p>
    <w:p w14:paraId="20BBE63B" w14:textId="2F46AA3B" w:rsidR="00712CE9" w:rsidRPr="00884B02" w:rsidRDefault="00016A1C" w:rsidP="00561691">
      <w:pPr>
        <w:pStyle w:val="NormalWeb"/>
        <w:spacing w:before="0" w:beforeAutospacing="0"/>
        <w:rPr>
          <w:rFonts w:asciiTheme="majorHAnsi" w:hAnsiTheme="majorHAnsi" w:cstheme="majorHAnsi"/>
          <w:color w:val="333F48"/>
        </w:rPr>
      </w:pPr>
      <w:hyperlink r:id="rId25" w:tgtFrame="_blank" w:history="1">
        <w:r w:rsidR="00884B02" w:rsidRPr="00884B02">
          <w:rPr>
            <w:rStyle w:val="Strong"/>
            <w:rFonts w:asciiTheme="majorHAnsi" w:hAnsiTheme="majorHAnsi" w:cstheme="majorHAnsi"/>
            <w:color w:val="000000" w:themeColor="text1"/>
          </w:rPr>
          <w:t>Radicalisation</w:t>
        </w:r>
      </w:hyperlink>
      <w:r w:rsidR="00884B02" w:rsidRPr="00884B02">
        <w:rPr>
          <w:rFonts w:asciiTheme="majorHAnsi" w:hAnsiTheme="majorHAnsi" w:cstheme="majorHAnsi"/>
          <w:color w:val="000000" w:themeColor="text1"/>
        </w:rPr>
        <w:t>: The aim of radicalisation is to inspire new recruits, embed extreme views and persuade vulnerable individuals to the legitimacy of a cause. This may be direct through a relationship, or through social media.</w:t>
      </w:r>
      <w:r w:rsidR="00712CE9" w:rsidRPr="00884B02">
        <w:rPr>
          <w:rFonts w:asciiTheme="majorHAnsi" w:hAnsiTheme="majorHAnsi" w:cstheme="majorHAnsi"/>
          <w:b/>
          <w:color w:val="000000"/>
        </w:rPr>
        <w:br w:type="page"/>
      </w:r>
    </w:p>
    <w:p w14:paraId="4BE3AF39" w14:textId="180F5EFE" w:rsidR="00E95EF0" w:rsidRPr="00FC4F4D" w:rsidRDefault="00E95EF0" w:rsidP="00561691">
      <w:pPr>
        <w:pStyle w:val="NormalWeb"/>
        <w:spacing w:before="0" w:beforeAutospacing="0" w:after="293" w:afterAutospacing="0"/>
        <w:textAlignment w:val="baseline"/>
        <w:rPr>
          <w:rFonts w:asciiTheme="majorHAnsi" w:hAnsiTheme="majorHAnsi" w:cstheme="majorHAnsi"/>
          <w:b/>
          <w:color w:val="000000"/>
        </w:rPr>
      </w:pPr>
      <w:r w:rsidRPr="00FC4F4D">
        <w:rPr>
          <w:rFonts w:asciiTheme="majorHAnsi" w:hAnsiTheme="majorHAnsi" w:cstheme="majorHAnsi"/>
          <w:b/>
          <w:color w:val="000000"/>
        </w:rPr>
        <w:lastRenderedPageBreak/>
        <w:t>APPENDIX 3</w:t>
      </w:r>
      <w:r>
        <w:rPr>
          <w:rFonts w:asciiTheme="majorHAnsi" w:hAnsiTheme="majorHAnsi" w:cstheme="majorHAnsi"/>
          <w:b/>
          <w:color w:val="000000"/>
        </w:rPr>
        <w:t xml:space="preserve"> - </w:t>
      </w:r>
      <w:r w:rsidRPr="00FC4F4D">
        <w:rPr>
          <w:rFonts w:asciiTheme="majorHAnsi" w:hAnsiTheme="majorHAnsi" w:cstheme="majorHAnsi"/>
          <w:b/>
          <w:color w:val="000000"/>
        </w:rPr>
        <w:t>Safeguarding Legislative and Regulatory Framework</w:t>
      </w:r>
    </w:p>
    <w:p w14:paraId="78C5F778" w14:textId="7CFC7132" w:rsidR="00E95EF0" w:rsidRPr="00FC4F4D" w:rsidRDefault="00E95EF0" w:rsidP="00504614">
      <w:pPr>
        <w:pStyle w:val="NormalWeb"/>
        <w:spacing w:before="0" w:beforeAutospacing="0" w:after="293" w:afterAutospacing="0"/>
        <w:textAlignment w:val="baseline"/>
        <w:rPr>
          <w:rFonts w:asciiTheme="majorHAnsi" w:hAnsiTheme="majorHAnsi" w:cstheme="majorHAnsi"/>
          <w:color w:val="000000"/>
        </w:rPr>
      </w:pPr>
      <w:r w:rsidRPr="00FC4F4D">
        <w:rPr>
          <w:rFonts w:asciiTheme="majorHAnsi" w:hAnsiTheme="majorHAnsi" w:cstheme="majorHAnsi"/>
          <w:color w:val="000000"/>
        </w:rPr>
        <w:t>Children Act</w:t>
      </w:r>
      <w:r w:rsidR="00822C20">
        <w:rPr>
          <w:rFonts w:asciiTheme="majorHAnsi" w:hAnsiTheme="majorHAnsi" w:cstheme="majorHAnsi"/>
          <w:color w:val="000000"/>
        </w:rPr>
        <w:t xml:space="preserve"> </w:t>
      </w:r>
      <w:hyperlink r:id="rId26" w:history="1">
        <w:r w:rsidR="00822C20" w:rsidRPr="00822C20">
          <w:rPr>
            <w:rStyle w:val="Hyperlink"/>
            <w:rFonts w:asciiTheme="majorHAnsi" w:hAnsiTheme="majorHAnsi" w:cstheme="majorHAnsi"/>
          </w:rPr>
          <w:t>1989</w:t>
        </w:r>
      </w:hyperlink>
      <w:r w:rsidR="00822C20">
        <w:rPr>
          <w:rFonts w:asciiTheme="majorHAnsi" w:hAnsiTheme="majorHAnsi" w:cstheme="majorHAnsi"/>
          <w:color w:val="000000"/>
        </w:rPr>
        <w:t xml:space="preserve"> and </w:t>
      </w:r>
      <w:hyperlink r:id="rId27" w:history="1">
        <w:r w:rsidR="00822C20" w:rsidRPr="00822C20">
          <w:rPr>
            <w:rStyle w:val="Hyperlink"/>
            <w:rFonts w:asciiTheme="majorHAnsi" w:hAnsiTheme="majorHAnsi" w:cstheme="majorHAnsi"/>
          </w:rPr>
          <w:t>2004</w:t>
        </w:r>
      </w:hyperlink>
    </w:p>
    <w:p w14:paraId="5DB3A7A9" w14:textId="54A139F5" w:rsidR="00E95EF0" w:rsidRPr="00FC4F4D" w:rsidRDefault="00016A1C" w:rsidP="00504614">
      <w:pPr>
        <w:pStyle w:val="NormalWeb"/>
        <w:spacing w:before="0" w:beforeAutospacing="0" w:after="293" w:afterAutospacing="0"/>
        <w:textAlignment w:val="baseline"/>
        <w:rPr>
          <w:rFonts w:asciiTheme="majorHAnsi" w:hAnsiTheme="majorHAnsi" w:cstheme="majorHAnsi"/>
          <w:color w:val="000000"/>
        </w:rPr>
      </w:pPr>
      <w:hyperlink r:id="rId28" w:history="1">
        <w:r w:rsidR="00E95EF0" w:rsidRPr="00822C20">
          <w:rPr>
            <w:rStyle w:val="Hyperlink"/>
            <w:rFonts w:asciiTheme="majorHAnsi" w:hAnsiTheme="majorHAnsi" w:cstheme="majorHAnsi"/>
          </w:rPr>
          <w:t xml:space="preserve">Care Act </w:t>
        </w:r>
        <w:r w:rsidR="00822C20" w:rsidRPr="00822C20">
          <w:rPr>
            <w:rStyle w:val="Hyperlink"/>
            <w:rFonts w:asciiTheme="majorHAnsi" w:hAnsiTheme="majorHAnsi" w:cstheme="majorHAnsi"/>
          </w:rPr>
          <w:t>2014</w:t>
        </w:r>
      </w:hyperlink>
      <w:r w:rsidR="00822C20">
        <w:rPr>
          <w:rFonts w:asciiTheme="majorHAnsi" w:hAnsiTheme="majorHAnsi" w:cstheme="majorHAnsi"/>
          <w:color w:val="000000"/>
        </w:rPr>
        <w:t xml:space="preserve"> </w:t>
      </w:r>
      <w:r w:rsidR="00E95EF0" w:rsidRPr="00FC4F4D">
        <w:rPr>
          <w:rFonts w:asciiTheme="majorHAnsi" w:hAnsiTheme="majorHAnsi" w:cstheme="majorHAnsi"/>
          <w:color w:val="000000"/>
        </w:rPr>
        <w:t xml:space="preserve">– </w:t>
      </w:r>
      <w:r w:rsidR="00822C20">
        <w:rPr>
          <w:rFonts w:asciiTheme="majorHAnsi" w:hAnsiTheme="majorHAnsi" w:cstheme="majorHAnsi"/>
          <w:color w:val="000000"/>
        </w:rPr>
        <w:t>to s</w:t>
      </w:r>
      <w:r w:rsidR="00E95EF0" w:rsidRPr="00FC4F4D">
        <w:rPr>
          <w:rFonts w:asciiTheme="majorHAnsi" w:hAnsiTheme="majorHAnsi" w:cstheme="majorHAnsi"/>
          <w:color w:val="000000"/>
        </w:rPr>
        <w:t>afeguar</w:t>
      </w:r>
      <w:r w:rsidR="00822C20">
        <w:rPr>
          <w:rFonts w:asciiTheme="majorHAnsi" w:hAnsiTheme="majorHAnsi" w:cstheme="majorHAnsi"/>
          <w:color w:val="000000"/>
        </w:rPr>
        <w:t>d</w:t>
      </w:r>
      <w:r w:rsidR="00E95EF0" w:rsidRPr="00FC4F4D">
        <w:rPr>
          <w:rFonts w:asciiTheme="majorHAnsi" w:hAnsiTheme="majorHAnsi" w:cstheme="majorHAnsi"/>
          <w:color w:val="000000"/>
        </w:rPr>
        <w:t xml:space="preserve"> vulnerable adults</w:t>
      </w:r>
    </w:p>
    <w:p w14:paraId="5033DBFB" w14:textId="70160B3B" w:rsidR="00E95EF0" w:rsidRPr="00FC4F4D" w:rsidRDefault="00016A1C" w:rsidP="00504614">
      <w:pPr>
        <w:pStyle w:val="NormalWeb"/>
        <w:spacing w:before="0" w:beforeAutospacing="0" w:after="293" w:afterAutospacing="0"/>
        <w:textAlignment w:val="baseline"/>
        <w:rPr>
          <w:rFonts w:asciiTheme="majorHAnsi" w:hAnsiTheme="majorHAnsi" w:cstheme="majorHAnsi"/>
          <w:color w:val="000000"/>
        </w:rPr>
      </w:pPr>
      <w:hyperlink r:id="rId29" w:history="1">
        <w:r w:rsidR="00822C20" w:rsidRPr="00822C20">
          <w:rPr>
            <w:rStyle w:val="Hyperlink"/>
            <w:rFonts w:asciiTheme="majorHAnsi" w:hAnsiTheme="majorHAnsi" w:cstheme="majorHAnsi"/>
          </w:rPr>
          <w:t>Working Together to safeguard children</w:t>
        </w:r>
      </w:hyperlink>
      <w:r w:rsidR="00822C20">
        <w:rPr>
          <w:rFonts w:asciiTheme="majorHAnsi" w:hAnsiTheme="majorHAnsi" w:cstheme="majorHAnsi"/>
          <w:color w:val="000000"/>
        </w:rPr>
        <w:t xml:space="preserve"> </w:t>
      </w:r>
      <w:r w:rsidR="00E95EF0" w:rsidRPr="00FC4F4D">
        <w:rPr>
          <w:rFonts w:asciiTheme="majorHAnsi" w:hAnsiTheme="majorHAnsi" w:cstheme="majorHAnsi"/>
          <w:color w:val="000000"/>
        </w:rPr>
        <w:t>DfE</w:t>
      </w:r>
      <w:r w:rsidR="00504614">
        <w:rPr>
          <w:rFonts w:asciiTheme="majorHAnsi" w:hAnsiTheme="majorHAnsi" w:cstheme="majorHAnsi"/>
          <w:color w:val="000000"/>
        </w:rPr>
        <w:t>, 2018</w:t>
      </w:r>
      <w:r w:rsidR="00B0127F">
        <w:rPr>
          <w:rFonts w:asciiTheme="majorHAnsi" w:hAnsiTheme="majorHAnsi" w:cstheme="majorHAnsi"/>
          <w:color w:val="000000"/>
        </w:rPr>
        <w:t>, statutory guidance</w:t>
      </w:r>
    </w:p>
    <w:bookmarkStart w:id="9" w:name="_Hlk68161422"/>
    <w:p w14:paraId="708B0100" w14:textId="4A999C63" w:rsidR="00E95EF0" w:rsidRDefault="00822C20" w:rsidP="00504614">
      <w:pPr>
        <w:pStyle w:val="NormalWeb"/>
        <w:spacing w:before="0" w:beforeAutospacing="0" w:after="293" w:afterAutospacing="0"/>
        <w:textAlignment w:val="baseline"/>
        <w:rPr>
          <w:rFonts w:asciiTheme="majorHAnsi" w:hAnsiTheme="majorHAnsi" w:cstheme="majorHAnsi"/>
          <w:color w:val="000000"/>
        </w:rPr>
      </w:pPr>
      <w:r>
        <w:rPr>
          <w:rFonts w:asciiTheme="majorHAnsi" w:hAnsiTheme="majorHAnsi" w:cstheme="majorHAnsi"/>
          <w:color w:val="000000"/>
        </w:rPr>
        <w:fldChar w:fldCharType="begin"/>
      </w:r>
      <w:r>
        <w:rPr>
          <w:rFonts w:asciiTheme="majorHAnsi" w:hAnsiTheme="majorHAnsi" w:cstheme="majorHAnsi"/>
          <w:color w:val="000000"/>
        </w:rPr>
        <w:instrText xml:space="preserve"> HYPERLINK "https://www.gov.uk/government/publications/keeping-children-safe-in-out-of-school-settings-code-of-practice" </w:instrText>
      </w:r>
      <w:r>
        <w:rPr>
          <w:rFonts w:asciiTheme="majorHAnsi" w:hAnsiTheme="majorHAnsi" w:cstheme="majorHAnsi"/>
          <w:color w:val="000000"/>
        </w:rPr>
        <w:fldChar w:fldCharType="separate"/>
      </w:r>
      <w:r w:rsidRPr="00822C20">
        <w:rPr>
          <w:rStyle w:val="Hyperlink"/>
          <w:rFonts w:asciiTheme="majorHAnsi" w:hAnsiTheme="majorHAnsi" w:cstheme="majorHAnsi"/>
        </w:rPr>
        <w:t xml:space="preserve">Keeping children safe in </w:t>
      </w:r>
      <w:r w:rsidR="00E95EF0" w:rsidRPr="00822C20">
        <w:rPr>
          <w:rStyle w:val="Hyperlink"/>
          <w:rFonts w:asciiTheme="majorHAnsi" w:hAnsiTheme="majorHAnsi" w:cstheme="majorHAnsi"/>
        </w:rPr>
        <w:t>out of School Settings</w:t>
      </w:r>
      <w:r w:rsidRPr="00822C20">
        <w:rPr>
          <w:rStyle w:val="Hyperlink"/>
          <w:rFonts w:asciiTheme="majorHAnsi" w:hAnsiTheme="majorHAnsi" w:cstheme="majorHAnsi"/>
        </w:rPr>
        <w:t>: code of practise</w:t>
      </w:r>
      <w:r>
        <w:rPr>
          <w:rFonts w:asciiTheme="majorHAnsi" w:hAnsiTheme="majorHAnsi" w:cstheme="majorHAnsi"/>
          <w:color w:val="000000"/>
        </w:rPr>
        <w:fldChar w:fldCharType="end"/>
      </w:r>
      <w:r>
        <w:rPr>
          <w:rFonts w:asciiTheme="majorHAnsi" w:hAnsiTheme="majorHAnsi" w:cstheme="majorHAnsi"/>
          <w:color w:val="000000"/>
        </w:rPr>
        <w:t xml:space="preserve"> DfE, 2020</w:t>
      </w:r>
    </w:p>
    <w:bookmarkEnd w:id="9"/>
    <w:p w14:paraId="3C79ADD8" w14:textId="211B2FE4" w:rsidR="00822C20" w:rsidRPr="00FC4F4D" w:rsidRDefault="00822C20" w:rsidP="00504614">
      <w:pPr>
        <w:pStyle w:val="NormalWeb"/>
        <w:spacing w:before="0" w:beforeAutospacing="0" w:after="293" w:afterAutospacing="0"/>
        <w:textAlignment w:val="baseline"/>
        <w:rPr>
          <w:rFonts w:asciiTheme="majorHAnsi" w:hAnsiTheme="majorHAnsi" w:cstheme="majorHAnsi"/>
          <w:color w:val="000000"/>
        </w:rPr>
      </w:pPr>
      <w:r>
        <w:rPr>
          <w:rFonts w:asciiTheme="majorHAnsi" w:hAnsiTheme="majorHAnsi" w:cstheme="majorHAnsi"/>
          <w:color w:val="000000"/>
        </w:rPr>
        <w:fldChar w:fldCharType="begin"/>
      </w:r>
      <w:r>
        <w:rPr>
          <w:rFonts w:asciiTheme="majorHAnsi" w:hAnsiTheme="majorHAnsi" w:cstheme="majorHAnsi"/>
          <w:color w:val="000000"/>
        </w:rPr>
        <w:instrText xml:space="preserve"> HYPERLINK "https://www.legislation.gov.uk/ukpga/2018/12/contents/enacted" </w:instrText>
      </w:r>
      <w:r>
        <w:rPr>
          <w:rFonts w:asciiTheme="majorHAnsi" w:hAnsiTheme="majorHAnsi" w:cstheme="majorHAnsi"/>
          <w:color w:val="000000"/>
        </w:rPr>
        <w:fldChar w:fldCharType="separate"/>
      </w:r>
      <w:r w:rsidRPr="00822C20">
        <w:rPr>
          <w:rStyle w:val="Hyperlink"/>
          <w:rFonts w:asciiTheme="majorHAnsi" w:hAnsiTheme="majorHAnsi" w:cstheme="majorHAnsi"/>
        </w:rPr>
        <w:t>Data Protection Act 2018</w:t>
      </w:r>
      <w:r>
        <w:rPr>
          <w:rFonts w:asciiTheme="majorHAnsi" w:hAnsiTheme="majorHAnsi" w:cstheme="majorHAnsi"/>
          <w:color w:val="000000"/>
        </w:rPr>
        <w:fldChar w:fldCharType="end"/>
      </w:r>
    </w:p>
    <w:p w14:paraId="2A47234F" w14:textId="0BF2E5AD" w:rsidR="00D1653A" w:rsidRPr="00384D82" w:rsidRDefault="00E95EF0" w:rsidP="00384D82">
      <w:pPr>
        <w:pStyle w:val="NormalWeb"/>
        <w:spacing w:before="0" w:beforeAutospacing="0" w:after="293" w:afterAutospacing="0"/>
        <w:textAlignment w:val="baseline"/>
        <w:rPr>
          <w:rFonts w:asciiTheme="majorHAnsi" w:hAnsiTheme="majorHAnsi" w:cstheme="majorHAnsi"/>
          <w:color w:val="000000"/>
        </w:rPr>
      </w:pPr>
      <w:r>
        <w:rPr>
          <w:rFonts w:asciiTheme="majorHAnsi" w:hAnsiTheme="majorHAnsi" w:cstheme="majorHAnsi"/>
          <w:color w:val="000000"/>
        </w:rPr>
        <w:t xml:space="preserve">The </w:t>
      </w:r>
      <w:hyperlink r:id="rId30" w:history="1">
        <w:r w:rsidRPr="00504614">
          <w:rPr>
            <w:rStyle w:val="Hyperlink"/>
            <w:rFonts w:asciiTheme="majorHAnsi" w:hAnsiTheme="majorHAnsi" w:cstheme="majorHAnsi"/>
          </w:rPr>
          <w:t>NSPCC</w:t>
        </w:r>
      </w:hyperlink>
      <w:r w:rsidRPr="00FC4F4D">
        <w:rPr>
          <w:rFonts w:asciiTheme="majorHAnsi" w:hAnsiTheme="majorHAnsi" w:cstheme="majorHAnsi"/>
          <w:color w:val="000000"/>
        </w:rPr>
        <w:t xml:space="preserve"> </w:t>
      </w:r>
      <w:r w:rsidR="00504614">
        <w:rPr>
          <w:rFonts w:asciiTheme="majorHAnsi" w:hAnsiTheme="majorHAnsi" w:cstheme="majorHAnsi"/>
          <w:color w:val="000000"/>
        </w:rPr>
        <w:t xml:space="preserve">website </w:t>
      </w:r>
      <w:r w:rsidRPr="00FC4F4D">
        <w:rPr>
          <w:rFonts w:asciiTheme="majorHAnsi" w:hAnsiTheme="majorHAnsi" w:cstheme="majorHAnsi"/>
          <w:color w:val="000000"/>
        </w:rPr>
        <w:t>also provide</w:t>
      </w:r>
      <w:r w:rsidR="00504614">
        <w:rPr>
          <w:rFonts w:asciiTheme="majorHAnsi" w:hAnsiTheme="majorHAnsi" w:cstheme="majorHAnsi"/>
          <w:color w:val="000000"/>
        </w:rPr>
        <w:t>s</w:t>
      </w:r>
      <w:r w:rsidRPr="00FC4F4D">
        <w:rPr>
          <w:rFonts w:asciiTheme="majorHAnsi" w:hAnsiTheme="majorHAnsi" w:cstheme="majorHAnsi"/>
          <w:color w:val="000000"/>
        </w:rPr>
        <w:t xml:space="preserve"> support and advice. </w:t>
      </w:r>
    </w:p>
    <w:sectPr w:rsidR="00D1653A" w:rsidRPr="00384D82" w:rsidSect="00D72AC3">
      <w:headerReference w:type="default" r:id="rId31"/>
      <w:footerReference w:type="default" r:id="rId3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1D325" w14:textId="77777777" w:rsidR="00395C87" w:rsidRDefault="00395C87" w:rsidP="008A725F">
      <w:r>
        <w:separator/>
      </w:r>
    </w:p>
  </w:endnote>
  <w:endnote w:type="continuationSeparator" w:id="0">
    <w:p w14:paraId="6DE334ED" w14:textId="77777777" w:rsidR="00395C87" w:rsidRDefault="00395C87" w:rsidP="008A725F">
      <w:r>
        <w:continuationSeparator/>
      </w:r>
    </w:p>
  </w:endnote>
  <w:endnote w:type="continuationNotice" w:id="1">
    <w:p w14:paraId="7B413B61" w14:textId="77777777" w:rsidR="00395C87" w:rsidRDefault="00395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E688" w14:textId="416AB541" w:rsidR="000F41F2" w:rsidRPr="00FC4F4D" w:rsidRDefault="000F41F2" w:rsidP="00FC4F4D">
    <w:pPr>
      <w:tabs>
        <w:tab w:val="center" w:pos="4550"/>
        <w:tab w:val="left" w:pos="5818"/>
      </w:tabs>
      <w:ind w:right="260"/>
      <w:rPr>
        <w:rFonts w:asciiTheme="majorHAnsi" w:hAnsiTheme="majorHAnsi" w:cstheme="majorHAnsi"/>
      </w:rPr>
    </w:pPr>
    <w:r w:rsidRPr="00FC4F4D">
      <w:rPr>
        <w:rFonts w:asciiTheme="majorHAnsi" w:hAnsiTheme="majorHAnsi" w:cstheme="majorHAnsi"/>
      </w:rPr>
      <w:t>Safegua</w:t>
    </w:r>
    <w:r>
      <w:rPr>
        <w:rFonts w:asciiTheme="majorHAnsi" w:hAnsiTheme="majorHAnsi" w:cstheme="majorHAnsi"/>
      </w:rPr>
      <w:t>r</w:t>
    </w:r>
    <w:r w:rsidRPr="00FC4F4D">
      <w:rPr>
        <w:rFonts w:asciiTheme="majorHAnsi" w:hAnsiTheme="majorHAnsi" w:cstheme="majorHAnsi"/>
      </w:rPr>
      <w:t xml:space="preserve">ding Policy. Version </w:t>
    </w:r>
    <w:r w:rsidRPr="00FC4F4D">
      <w:rPr>
        <w:rFonts w:asciiTheme="majorHAnsi" w:hAnsiTheme="majorHAnsi" w:cstheme="majorHAnsi"/>
        <w:color w:val="FF0000"/>
      </w:rPr>
      <w:t xml:space="preserve">1, </w:t>
    </w:r>
    <w:r w:rsidRPr="00FC4F4D">
      <w:rPr>
        <w:rFonts w:asciiTheme="majorHAnsi" w:hAnsiTheme="majorHAnsi" w:cstheme="majorHAnsi"/>
      </w:rPr>
      <w:t xml:space="preserve">dated </w:t>
    </w:r>
    <w:r w:rsidRPr="00FC4F4D">
      <w:rPr>
        <w:rFonts w:asciiTheme="majorHAnsi" w:hAnsiTheme="majorHAnsi" w:cstheme="majorHAnsi"/>
        <w:color w:val="FF0000"/>
      </w:rPr>
      <w:t xml:space="preserve">DATE </w:t>
    </w:r>
    <w:r w:rsidRPr="00FC4F4D">
      <w:rPr>
        <w:rFonts w:asciiTheme="majorHAnsi" w:hAnsiTheme="majorHAnsi" w:cstheme="majorHAnsi"/>
        <w:color w:val="FF0000"/>
      </w:rPr>
      <w:tab/>
    </w:r>
    <w:r w:rsidRPr="00FC4F4D">
      <w:rPr>
        <w:rFonts w:asciiTheme="majorHAnsi" w:hAnsiTheme="majorHAnsi" w:cstheme="majorHAnsi"/>
        <w:color w:val="FF0000"/>
      </w:rPr>
      <w:tab/>
    </w:r>
    <w:r w:rsidRPr="00FC4F4D">
      <w:rPr>
        <w:rFonts w:asciiTheme="majorHAnsi" w:hAnsiTheme="majorHAnsi" w:cstheme="majorHAnsi"/>
        <w:color w:val="FF0000"/>
      </w:rPr>
      <w:tab/>
    </w:r>
    <w:r w:rsidRPr="00FC4F4D">
      <w:rPr>
        <w:rFonts w:asciiTheme="majorHAnsi" w:hAnsiTheme="majorHAnsi" w:cstheme="majorHAnsi"/>
        <w:color w:val="FF0000"/>
      </w:rPr>
      <w:tab/>
    </w:r>
    <w:r w:rsidRPr="00FC4F4D">
      <w:rPr>
        <w:rFonts w:asciiTheme="majorHAnsi" w:hAnsiTheme="majorHAnsi" w:cstheme="majorHAnsi"/>
      </w:rPr>
      <w:t xml:space="preserve">Page </w:t>
    </w:r>
    <w:r w:rsidRPr="00FC4F4D">
      <w:rPr>
        <w:rFonts w:asciiTheme="majorHAnsi" w:hAnsiTheme="majorHAnsi" w:cstheme="majorHAnsi"/>
        <w:color w:val="17365D" w:themeColor="text2" w:themeShade="BF"/>
      </w:rPr>
      <w:fldChar w:fldCharType="begin"/>
    </w:r>
    <w:r w:rsidRPr="00FC4F4D">
      <w:rPr>
        <w:rFonts w:asciiTheme="majorHAnsi" w:hAnsiTheme="majorHAnsi" w:cstheme="majorHAnsi"/>
        <w:color w:val="17365D" w:themeColor="text2" w:themeShade="BF"/>
      </w:rPr>
      <w:instrText xml:space="preserve"> PAGE   \* MERGEFORMAT </w:instrText>
    </w:r>
    <w:r w:rsidRPr="00FC4F4D">
      <w:rPr>
        <w:rFonts w:asciiTheme="majorHAnsi" w:hAnsiTheme="majorHAnsi" w:cstheme="majorHAnsi"/>
        <w:color w:val="17365D" w:themeColor="text2" w:themeShade="BF"/>
      </w:rPr>
      <w:fldChar w:fldCharType="separate"/>
    </w:r>
    <w:r w:rsidRPr="00FC4F4D">
      <w:rPr>
        <w:rFonts w:asciiTheme="majorHAnsi" w:hAnsiTheme="majorHAnsi" w:cstheme="majorHAnsi"/>
        <w:color w:val="17365D" w:themeColor="text2" w:themeShade="BF"/>
      </w:rPr>
      <w:t>2</w:t>
    </w:r>
    <w:r w:rsidRPr="00FC4F4D">
      <w:rPr>
        <w:rFonts w:asciiTheme="majorHAnsi" w:hAnsiTheme="majorHAnsi" w:cstheme="majorHAnsi"/>
        <w:color w:val="17365D" w:themeColor="text2" w:themeShade="BF"/>
      </w:rPr>
      <w:fldChar w:fldCharType="end"/>
    </w:r>
    <w:r w:rsidRPr="00FC4F4D">
      <w:rPr>
        <w:rFonts w:asciiTheme="majorHAnsi" w:hAnsiTheme="majorHAnsi" w:cstheme="majorHAnsi"/>
        <w:color w:val="17365D" w:themeColor="text2" w:themeShade="BF"/>
      </w:rPr>
      <w:t xml:space="preserve"> | </w:t>
    </w:r>
    <w:r w:rsidRPr="00FC4F4D">
      <w:rPr>
        <w:rFonts w:asciiTheme="majorHAnsi" w:hAnsiTheme="majorHAnsi" w:cstheme="majorHAnsi"/>
        <w:color w:val="17365D" w:themeColor="text2" w:themeShade="BF"/>
      </w:rPr>
      <w:fldChar w:fldCharType="begin"/>
    </w:r>
    <w:r w:rsidRPr="00FC4F4D">
      <w:rPr>
        <w:rFonts w:asciiTheme="majorHAnsi" w:hAnsiTheme="majorHAnsi" w:cstheme="majorHAnsi"/>
        <w:color w:val="17365D" w:themeColor="text2" w:themeShade="BF"/>
      </w:rPr>
      <w:instrText xml:space="preserve"> NUMPAGES  \* Arabic  \* MERGEFORMAT </w:instrText>
    </w:r>
    <w:r w:rsidRPr="00FC4F4D">
      <w:rPr>
        <w:rFonts w:asciiTheme="majorHAnsi" w:hAnsiTheme="majorHAnsi" w:cstheme="majorHAnsi"/>
        <w:color w:val="17365D" w:themeColor="text2" w:themeShade="BF"/>
      </w:rPr>
      <w:fldChar w:fldCharType="separate"/>
    </w:r>
    <w:r w:rsidRPr="00FC4F4D">
      <w:rPr>
        <w:rFonts w:asciiTheme="majorHAnsi" w:hAnsiTheme="majorHAnsi" w:cstheme="majorHAnsi"/>
        <w:color w:val="17365D" w:themeColor="text2" w:themeShade="BF"/>
      </w:rPr>
      <w:t>5</w:t>
    </w:r>
    <w:r w:rsidRPr="00FC4F4D">
      <w:rPr>
        <w:rFonts w:asciiTheme="majorHAnsi" w:hAnsiTheme="majorHAnsi" w:cstheme="majorHAnsi"/>
        <w:color w:val="17365D" w:themeColor="text2" w:themeShade="BF"/>
      </w:rPr>
      <w:fldChar w:fldCharType="end"/>
    </w:r>
  </w:p>
  <w:p w14:paraId="579439B2" w14:textId="77777777" w:rsidR="000F41F2" w:rsidRPr="00FC4F4D" w:rsidRDefault="000F41F2">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726CF" w14:textId="77777777" w:rsidR="00395C87" w:rsidRDefault="00395C87" w:rsidP="008A725F">
      <w:r>
        <w:separator/>
      </w:r>
    </w:p>
  </w:footnote>
  <w:footnote w:type="continuationSeparator" w:id="0">
    <w:p w14:paraId="1950297B" w14:textId="77777777" w:rsidR="00395C87" w:rsidRDefault="00395C87" w:rsidP="008A725F">
      <w:r>
        <w:continuationSeparator/>
      </w:r>
    </w:p>
  </w:footnote>
  <w:footnote w:type="continuationNotice" w:id="1">
    <w:p w14:paraId="39672448" w14:textId="77777777" w:rsidR="00395C87" w:rsidRDefault="00395C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2E04F" w14:textId="77777777" w:rsidR="000F41F2" w:rsidRPr="00FC4F4D" w:rsidRDefault="000F41F2" w:rsidP="00FC4F4D">
    <w:pPr>
      <w:pStyle w:val="Header"/>
      <w:rPr>
        <w:rFonts w:asciiTheme="majorHAnsi" w:hAnsiTheme="majorHAnsi" w:cstheme="majorHAnsi"/>
        <w:color w:val="FF0000"/>
        <w:sz w:val="32"/>
        <w:szCs w:val="32"/>
      </w:rPr>
    </w:pPr>
    <w:bookmarkStart w:id="10" w:name="_Hlk67491756"/>
    <w:r w:rsidRPr="00FC4F4D">
      <w:rPr>
        <w:rFonts w:asciiTheme="majorHAnsi" w:hAnsiTheme="majorHAnsi" w:cstheme="majorHAnsi"/>
        <w:color w:val="FF0000"/>
        <w:sz w:val="32"/>
        <w:szCs w:val="32"/>
      </w:rPr>
      <w:t>Company Name and Logo</w:t>
    </w:r>
  </w:p>
  <w:p w14:paraId="4BA3F0B2" w14:textId="77777777" w:rsidR="000F41F2" w:rsidRPr="00FC4F4D" w:rsidRDefault="000F41F2" w:rsidP="00FC4F4D">
    <w:pPr>
      <w:pStyle w:val="Header"/>
      <w:rPr>
        <w:rFonts w:asciiTheme="majorHAnsi" w:hAnsiTheme="majorHAnsi" w:cstheme="majorHAnsi"/>
        <w:color w:val="FF0000"/>
        <w:sz w:val="32"/>
        <w:szCs w:val="32"/>
      </w:rPr>
    </w:pPr>
  </w:p>
  <w:p w14:paraId="2D12E8FC" w14:textId="464F9FBD" w:rsidR="000F41F2" w:rsidRPr="00FC4F4D" w:rsidRDefault="000F41F2" w:rsidP="00FC4F4D">
    <w:pPr>
      <w:pStyle w:val="Default"/>
      <w:rPr>
        <w:rFonts w:asciiTheme="majorHAnsi" w:hAnsiTheme="majorHAnsi" w:cstheme="majorHAnsi"/>
      </w:rPr>
    </w:pPr>
    <w:r w:rsidRPr="00FC4F4D">
      <w:rPr>
        <w:rFonts w:asciiTheme="majorHAnsi" w:hAnsiTheme="majorHAnsi" w:cstheme="majorHAnsi"/>
        <w:sz w:val="28"/>
        <w:szCs w:val="28"/>
      </w:rPr>
      <w:t xml:space="preserve">                                      </w:t>
    </w:r>
    <w:r w:rsidRPr="00FC4F4D">
      <w:rPr>
        <w:rFonts w:asciiTheme="majorHAnsi" w:hAnsiTheme="majorHAnsi" w:cstheme="majorHAnsi"/>
        <w:b/>
        <w:sz w:val="36"/>
        <w:szCs w:val="36"/>
      </w:rPr>
      <w:t>Safe</w:t>
    </w:r>
    <w:r>
      <w:rPr>
        <w:rFonts w:asciiTheme="majorHAnsi" w:hAnsiTheme="majorHAnsi" w:cstheme="majorHAnsi"/>
        <w:b/>
        <w:sz w:val="36"/>
        <w:szCs w:val="36"/>
      </w:rPr>
      <w:t>guarding</w:t>
    </w:r>
    <w:r w:rsidRPr="00FC4F4D">
      <w:rPr>
        <w:rFonts w:asciiTheme="majorHAnsi" w:hAnsiTheme="majorHAnsi" w:cstheme="majorHAnsi"/>
        <w:b/>
        <w:sz w:val="36"/>
        <w:szCs w:val="36"/>
      </w:rPr>
      <w:t xml:space="preserve"> Policy </w:t>
    </w:r>
  </w:p>
  <w:bookmarkEnd w:id="10"/>
  <w:p w14:paraId="6B55BDC5" w14:textId="77777777" w:rsidR="000F41F2" w:rsidRPr="00FC4F4D" w:rsidRDefault="000F41F2" w:rsidP="00873BBD">
    <w:pPr>
      <w:pStyle w:val="Header"/>
      <w:rPr>
        <w:rFonts w:asciiTheme="majorHAnsi" w:hAnsiTheme="majorHAnsi" w:cstheme="majorHAnsi"/>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66C9F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170287"/>
    <w:multiLevelType w:val="hybridMultilevel"/>
    <w:tmpl w:val="42F8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33D35"/>
    <w:multiLevelType w:val="hybridMultilevel"/>
    <w:tmpl w:val="7B02951C"/>
    <w:lvl w:ilvl="0" w:tplc="10A8677C">
      <w:start w:val="6"/>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61D09"/>
    <w:multiLevelType w:val="multilevel"/>
    <w:tmpl w:val="21EC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1D1D5D"/>
    <w:multiLevelType w:val="hybridMultilevel"/>
    <w:tmpl w:val="4F9E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070AF"/>
    <w:multiLevelType w:val="hybridMultilevel"/>
    <w:tmpl w:val="9102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D5D1C"/>
    <w:multiLevelType w:val="hybridMultilevel"/>
    <w:tmpl w:val="6E0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17399"/>
    <w:multiLevelType w:val="multilevel"/>
    <w:tmpl w:val="0AA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5123D"/>
    <w:multiLevelType w:val="hybridMultilevel"/>
    <w:tmpl w:val="743A706C"/>
    <w:lvl w:ilvl="0" w:tplc="A6AEECF8">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E39B2"/>
    <w:multiLevelType w:val="multilevel"/>
    <w:tmpl w:val="5372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65B1D"/>
    <w:multiLevelType w:val="multilevel"/>
    <w:tmpl w:val="4B00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C20ED"/>
    <w:multiLevelType w:val="hybridMultilevel"/>
    <w:tmpl w:val="964C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6D23F6"/>
    <w:multiLevelType w:val="multilevel"/>
    <w:tmpl w:val="971E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4006D"/>
    <w:multiLevelType w:val="hybridMultilevel"/>
    <w:tmpl w:val="15F8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B35E0"/>
    <w:multiLevelType w:val="hybridMultilevel"/>
    <w:tmpl w:val="3EE2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E4EFA"/>
    <w:multiLevelType w:val="hybridMultilevel"/>
    <w:tmpl w:val="111E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A2452"/>
    <w:multiLevelType w:val="hybridMultilevel"/>
    <w:tmpl w:val="48509C58"/>
    <w:lvl w:ilvl="0" w:tplc="A4EC6DCA">
      <w:start w:val="6"/>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17"/>
  </w:num>
  <w:num w:numId="7">
    <w:abstractNumId w:val="12"/>
  </w:num>
  <w:num w:numId="8">
    <w:abstractNumId w:val="15"/>
  </w:num>
  <w:num w:numId="9">
    <w:abstractNumId w:val="8"/>
  </w:num>
  <w:num w:numId="10">
    <w:abstractNumId w:val="14"/>
  </w:num>
  <w:num w:numId="11">
    <w:abstractNumId w:val="7"/>
  </w:num>
  <w:num w:numId="12">
    <w:abstractNumId w:val="21"/>
  </w:num>
  <w:num w:numId="13">
    <w:abstractNumId w:val="0"/>
  </w:num>
  <w:num w:numId="14">
    <w:abstractNumId w:val="13"/>
  </w:num>
  <w:num w:numId="15">
    <w:abstractNumId w:val="19"/>
  </w:num>
  <w:num w:numId="16">
    <w:abstractNumId w:val="18"/>
  </w:num>
  <w:num w:numId="17">
    <w:abstractNumId w:val="9"/>
  </w:num>
  <w:num w:numId="18">
    <w:abstractNumId w:val="20"/>
  </w:num>
  <w:num w:numId="19">
    <w:abstractNumId w:val="6"/>
  </w:num>
  <w:num w:numId="20">
    <w:abstractNumId w:val="10"/>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B6"/>
    <w:rsid w:val="00000D23"/>
    <w:rsid w:val="0000343E"/>
    <w:rsid w:val="00006263"/>
    <w:rsid w:val="00010543"/>
    <w:rsid w:val="00016A1C"/>
    <w:rsid w:val="00017F96"/>
    <w:rsid w:val="00033AC8"/>
    <w:rsid w:val="00041D42"/>
    <w:rsid w:val="00043F03"/>
    <w:rsid w:val="00050A69"/>
    <w:rsid w:val="00064D42"/>
    <w:rsid w:val="00067842"/>
    <w:rsid w:val="00067D72"/>
    <w:rsid w:val="00073B2E"/>
    <w:rsid w:val="0007534A"/>
    <w:rsid w:val="00080C13"/>
    <w:rsid w:val="00081623"/>
    <w:rsid w:val="00084F2B"/>
    <w:rsid w:val="00093BAC"/>
    <w:rsid w:val="000B740F"/>
    <w:rsid w:val="000B7BC7"/>
    <w:rsid w:val="000E373B"/>
    <w:rsid w:val="000E4571"/>
    <w:rsid w:val="000F41F2"/>
    <w:rsid w:val="000F4508"/>
    <w:rsid w:val="001004EC"/>
    <w:rsid w:val="00101262"/>
    <w:rsid w:val="001012C4"/>
    <w:rsid w:val="001035BD"/>
    <w:rsid w:val="00110331"/>
    <w:rsid w:val="00114592"/>
    <w:rsid w:val="001244B6"/>
    <w:rsid w:val="001274C1"/>
    <w:rsid w:val="00141FAE"/>
    <w:rsid w:val="001630E3"/>
    <w:rsid w:val="00164FB4"/>
    <w:rsid w:val="0017047D"/>
    <w:rsid w:val="00184EF8"/>
    <w:rsid w:val="00185FB5"/>
    <w:rsid w:val="0019755E"/>
    <w:rsid w:val="001C1052"/>
    <w:rsid w:val="001D589C"/>
    <w:rsid w:val="001E5EC8"/>
    <w:rsid w:val="001F2B21"/>
    <w:rsid w:val="001F5952"/>
    <w:rsid w:val="001F5C6F"/>
    <w:rsid w:val="00201B21"/>
    <w:rsid w:val="00206918"/>
    <w:rsid w:val="002158C9"/>
    <w:rsid w:val="00222130"/>
    <w:rsid w:val="00226E6A"/>
    <w:rsid w:val="00236A77"/>
    <w:rsid w:val="00243AF1"/>
    <w:rsid w:val="0026073C"/>
    <w:rsid w:val="00270B9C"/>
    <w:rsid w:val="00273642"/>
    <w:rsid w:val="00280E4A"/>
    <w:rsid w:val="00284CE7"/>
    <w:rsid w:val="002854A4"/>
    <w:rsid w:val="00287C71"/>
    <w:rsid w:val="002B3EEC"/>
    <w:rsid w:val="002B5A91"/>
    <w:rsid w:val="002B6612"/>
    <w:rsid w:val="002B6735"/>
    <w:rsid w:val="002D2385"/>
    <w:rsid w:val="002D436B"/>
    <w:rsid w:val="002D55A0"/>
    <w:rsid w:val="002E3B33"/>
    <w:rsid w:val="002E66E8"/>
    <w:rsid w:val="00325948"/>
    <w:rsid w:val="0033085F"/>
    <w:rsid w:val="00350C4C"/>
    <w:rsid w:val="003535EF"/>
    <w:rsid w:val="00357072"/>
    <w:rsid w:val="00366C44"/>
    <w:rsid w:val="00367A5E"/>
    <w:rsid w:val="003708B7"/>
    <w:rsid w:val="003752B7"/>
    <w:rsid w:val="00384D82"/>
    <w:rsid w:val="00387186"/>
    <w:rsid w:val="00395C87"/>
    <w:rsid w:val="00396CCC"/>
    <w:rsid w:val="003A4EC0"/>
    <w:rsid w:val="003B4494"/>
    <w:rsid w:val="003C306E"/>
    <w:rsid w:val="003E0038"/>
    <w:rsid w:val="003E6092"/>
    <w:rsid w:val="003F29B4"/>
    <w:rsid w:val="003F340C"/>
    <w:rsid w:val="004019F3"/>
    <w:rsid w:val="00403125"/>
    <w:rsid w:val="004146B1"/>
    <w:rsid w:val="00434091"/>
    <w:rsid w:val="00454B41"/>
    <w:rsid w:val="00460A8B"/>
    <w:rsid w:val="00462CB9"/>
    <w:rsid w:val="0047031D"/>
    <w:rsid w:val="00492357"/>
    <w:rsid w:val="0049631F"/>
    <w:rsid w:val="004A070A"/>
    <w:rsid w:val="004A43A6"/>
    <w:rsid w:val="004B7C93"/>
    <w:rsid w:val="004C09DB"/>
    <w:rsid w:val="004C3A51"/>
    <w:rsid w:val="004E0833"/>
    <w:rsid w:val="004E2F81"/>
    <w:rsid w:val="004E30CC"/>
    <w:rsid w:val="00504614"/>
    <w:rsid w:val="00504954"/>
    <w:rsid w:val="00512BB3"/>
    <w:rsid w:val="00516C90"/>
    <w:rsid w:val="00523711"/>
    <w:rsid w:val="00534014"/>
    <w:rsid w:val="00540F2E"/>
    <w:rsid w:val="0055418A"/>
    <w:rsid w:val="005554D0"/>
    <w:rsid w:val="00561691"/>
    <w:rsid w:val="00565AA7"/>
    <w:rsid w:val="005669AA"/>
    <w:rsid w:val="00577D90"/>
    <w:rsid w:val="00585F6B"/>
    <w:rsid w:val="00595426"/>
    <w:rsid w:val="005A090A"/>
    <w:rsid w:val="005A2DA2"/>
    <w:rsid w:val="005A3931"/>
    <w:rsid w:val="005A3AD0"/>
    <w:rsid w:val="005B449D"/>
    <w:rsid w:val="005B6713"/>
    <w:rsid w:val="005D2A95"/>
    <w:rsid w:val="005F58B7"/>
    <w:rsid w:val="0060564D"/>
    <w:rsid w:val="00605C23"/>
    <w:rsid w:val="00617716"/>
    <w:rsid w:val="0061795C"/>
    <w:rsid w:val="00627283"/>
    <w:rsid w:val="00632888"/>
    <w:rsid w:val="00634028"/>
    <w:rsid w:val="00634480"/>
    <w:rsid w:val="0064259C"/>
    <w:rsid w:val="00643F93"/>
    <w:rsid w:val="0065452C"/>
    <w:rsid w:val="00665D96"/>
    <w:rsid w:val="00667151"/>
    <w:rsid w:val="00667A73"/>
    <w:rsid w:val="006738B6"/>
    <w:rsid w:val="00673A54"/>
    <w:rsid w:val="0069014D"/>
    <w:rsid w:val="006919F2"/>
    <w:rsid w:val="00693979"/>
    <w:rsid w:val="00696E37"/>
    <w:rsid w:val="006A2010"/>
    <w:rsid w:val="006B45D2"/>
    <w:rsid w:val="006B75A6"/>
    <w:rsid w:val="006B7EC5"/>
    <w:rsid w:val="006C7C03"/>
    <w:rsid w:val="006E0FB6"/>
    <w:rsid w:val="0070027C"/>
    <w:rsid w:val="00707F44"/>
    <w:rsid w:val="00710429"/>
    <w:rsid w:val="00710BB6"/>
    <w:rsid w:val="00712CE9"/>
    <w:rsid w:val="00715553"/>
    <w:rsid w:val="00727249"/>
    <w:rsid w:val="00751FCC"/>
    <w:rsid w:val="00752B60"/>
    <w:rsid w:val="00753D98"/>
    <w:rsid w:val="00753DFB"/>
    <w:rsid w:val="00754440"/>
    <w:rsid w:val="00765A0A"/>
    <w:rsid w:val="0076758C"/>
    <w:rsid w:val="007678D2"/>
    <w:rsid w:val="0077479E"/>
    <w:rsid w:val="00787BEA"/>
    <w:rsid w:val="007934C8"/>
    <w:rsid w:val="007A4A7E"/>
    <w:rsid w:val="007B15F9"/>
    <w:rsid w:val="007B3759"/>
    <w:rsid w:val="007D47EF"/>
    <w:rsid w:val="007D660E"/>
    <w:rsid w:val="007E663D"/>
    <w:rsid w:val="0080211B"/>
    <w:rsid w:val="008058E7"/>
    <w:rsid w:val="008066CB"/>
    <w:rsid w:val="00807F49"/>
    <w:rsid w:val="00811D23"/>
    <w:rsid w:val="00822C20"/>
    <w:rsid w:val="00823C2C"/>
    <w:rsid w:val="00836060"/>
    <w:rsid w:val="008457EB"/>
    <w:rsid w:val="008458F0"/>
    <w:rsid w:val="00852C97"/>
    <w:rsid w:val="008626E6"/>
    <w:rsid w:val="0087161E"/>
    <w:rsid w:val="00873BBD"/>
    <w:rsid w:val="00884B02"/>
    <w:rsid w:val="008A39BC"/>
    <w:rsid w:val="008A55C7"/>
    <w:rsid w:val="008A725F"/>
    <w:rsid w:val="008C084B"/>
    <w:rsid w:val="008C226B"/>
    <w:rsid w:val="008D4D79"/>
    <w:rsid w:val="008E0671"/>
    <w:rsid w:val="008E1865"/>
    <w:rsid w:val="00900F91"/>
    <w:rsid w:val="009064DE"/>
    <w:rsid w:val="0091136C"/>
    <w:rsid w:val="00914AB0"/>
    <w:rsid w:val="00920625"/>
    <w:rsid w:val="009225F8"/>
    <w:rsid w:val="00924FAA"/>
    <w:rsid w:val="00932EBD"/>
    <w:rsid w:val="009340D9"/>
    <w:rsid w:val="00950BD4"/>
    <w:rsid w:val="009650BA"/>
    <w:rsid w:val="0097276C"/>
    <w:rsid w:val="0097717E"/>
    <w:rsid w:val="0098022B"/>
    <w:rsid w:val="0098345B"/>
    <w:rsid w:val="00986151"/>
    <w:rsid w:val="009A0D78"/>
    <w:rsid w:val="009B42C3"/>
    <w:rsid w:val="009E1541"/>
    <w:rsid w:val="009E6C8D"/>
    <w:rsid w:val="00A025C8"/>
    <w:rsid w:val="00A05E81"/>
    <w:rsid w:val="00A14CC0"/>
    <w:rsid w:val="00A163BB"/>
    <w:rsid w:val="00A27F57"/>
    <w:rsid w:val="00A3627D"/>
    <w:rsid w:val="00A4599E"/>
    <w:rsid w:val="00A46076"/>
    <w:rsid w:val="00A51FDD"/>
    <w:rsid w:val="00A656D3"/>
    <w:rsid w:val="00A82A9F"/>
    <w:rsid w:val="00A92842"/>
    <w:rsid w:val="00AA2316"/>
    <w:rsid w:val="00AA7172"/>
    <w:rsid w:val="00AC19A0"/>
    <w:rsid w:val="00AC535D"/>
    <w:rsid w:val="00AD12F0"/>
    <w:rsid w:val="00AF04BC"/>
    <w:rsid w:val="00B0127F"/>
    <w:rsid w:val="00B02E71"/>
    <w:rsid w:val="00B07D36"/>
    <w:rsid w:val="00B14CEC"/>
    <w:rsid w:val="00B14FA6"/>
    <w:rsid w:val="00B176A9"/>
    <w:rsid w:val="00B3218C"/>
    <w:rsid w:val="00B374F3"/>
    <w:rsid w:val="00B46555"/>
    <w:rsid w:val="00B52A5B"/>
    <w:rsid w:val="00B66CE6"/>
    <w:rsid w:val="00B74268"/>
    <w:rsid w:val="00B805A5"/>
    <w:rsid w:val="00B8096B"/>
    <w:rsid w:val="00B81406"/>
    <w:rsid w:val="00B924CA"/>
    <w:rsid w:val="00B94AB1"/>
    <w:rsid w:val="00BC20DF"/>
    <w:rsid w:val="00BC6ADA"/>
    <w:rsid w:val="00BC7BBC"/>
    <w:rsid w:val="00BD3CCD"/>
    <w:rsid w:val="00BE2A18"/>
    <w:rsid w:val="00BF65BA"/>
    <w:rsid w:val="00C15912"/>
    <w:rsid w:val="00C27BB7"/>
    <w:rsid w:val="00C35B52"/>
    <w:rsid w:val="00C47E94"/>
    <w:rsid w:val="00C6416B"/>
    <w:rsid w:val="00C874E3"/>
    <w:rsid w:val="00C91E96"/>
    <w:rsid w:val="00C96A41"/>
    <w:rsid w:val="00C97FAF"/>
    <w:rsid w:val="00CA6437"/>
    <w:rsid w:val="00CB15D9"/>
    <w:rsid w:val="00CC7545"/>
    <w:rsid w:val="00CD22F7"/>
    <w:rsid w:val="00D04E8A"/>
    <w:rsid w:val="00D1653A"/>
    <w:rsid w:val="00D16A2C"/>
    <w:rsid w:val="00D25FD5"/>
    <w:rsid w:val="00D312D5"/>
    <w:rsid w:val="00D3216C"/>
    <w:rsid w:val="00D3510F"/>
    <w:rsid w:val="00D50F37"/>
    <w:rsid w:val="00D579CF"/>
    <w:rsid w:val="00D60212"/>
    <w:rsid w:val="00D609D4"/>
    <w:rsid w:val="00D67B69"/>
    <w:rsid w:val="00D72AC3"/>
    <w:rsid w:val="00D73B5E"/>
    <w:rsid w:val="00D826C5"/>
    <w:rsid w:val="00D833A8"/>
    <w:rsid w:val="00D84C86"/>
    <w:rsid w:val="00D93E82"/>
    <w:rsid w:val="00DA6F1B"/>
    <w:rsid w:val="00DB23BD"/>
    <w:rsid w:val="00DC7C1A"/>
    <w:rsid w:val="00DD1D86"/>
    <w:rsid w:val="00DD2691"/>
    <w:rsid w:val="00DE6181"/>
    <w:rsid w:val="00E11C34"/>
    <w:rsid w:val="00E22D60"/>
    <w:rsid w:val="00E24676"/>
    <w:rsid w:val="00E4002B"/>
    <w:rsid w:val="00E52828"/>
    <w:rsid w:val="00E655AA"/>
    <w:rsid w:val="00E71119"/>
    <w:rsid w:val="00E721BD"/>
    <w:rsid w:val="00E74296"/>
    <w:rsid w:val="00E8181A"/>
    <w:rsid w:val="00E91155"/>
    <w:rsid w:val="00E91791"/>
    <w:rsid w:val="00E95EF0"/>
    <w:rsid w:val="00E9714B"/>
    <w:rsid w:val="00EA5D97"/>
    <w:rsid w:val="00EB03E9"/>
    <w:rsid w:val="00EC6C74"/>
    <w:rsid w:val="00ED0164"/>
    <w:rsid w:val="00ED5555"/>
    <w:rsid w:val="00ED65BD"/>
    <w:rsid w:val="00EE3109"/>
    <w:rsid w:val="00EE3169"/>
    <w:rsid w:val="00EF180F"/>
    <w:rsid w:val="00F02B0A"/>
    <w:rsid w:val="00F141D2"/>
    <w:rsid w:val="00F17456"/>
    <w:rsid w:val="00F21FEE"/>
    <w:rsid w:val="00F30773"/>
    <w:rsid w:val="00F538E2"/>
    <w:rsid w:val="00F67DCF"/>
    <w:rsid w:val="00F90326"/>
    <w:rsid w:val="00FA5FFE"/>
    <w:rsid w:val="00FC4F4D"/>
    <w:rsid w:val="00FE4F73"/>
    <w:rsid w:val="00FF1CFD"/>
    <w:rsid w:val="00FF7D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91315F9"/>
  <w14:defaultImageDpi w14:val="300"/>
  <w15:docId w15:val="{7214BDDC-04E0-42F3-A8DA-C053319F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725F"/>
    <w:pPr>
      <w:tabs>
        <w:tab w:val="center" w:pos="4320"/>
        <w:tab w:val="right" w:pos="8640"/>
      </w:tabs>
    </w:pPr>
  </w:style>
  <w:style w:type="character" w:customStyle="1" w:styleId="HeaderChar">
    <w:name w:val="Header Char"/>
    <w:basedOn w:val="DefaultParagraphFont"/>
    <w:link w:val="Header"/>
    <w:uiPriority w:val="99"/>
    <w:rsid w:val="008A725F"/>
  </w:style>
  <w:style w:type="paragraph" w:styleId="Footer">
    <w:name w:val="footer"/>
    <w:basedOn w:val="Normal"/>
    <w:link w:val="FooterChar"/>
    <w:uiPriority w:val="99"/>
    <w:unhideWhenUsed/>
    <w:rsid w:val="008A725F"/>
    <w:pPr>
      <w:tabs>
        <w:tab w:val="center" w:pos="4320"/>
        <w:tab w:val="right" w:pos="8640"/>
      </w:tabs>
    </w:pPr>
  </w:style>
  <w:style w:type="character" w:customStyle="1" w:styleId="FooterChar">
    <w:name w:val="Footer Char"/>
    <w:basedOn w:val="DefaultParagraphFont"/>
    <w:link w:val="Footer"/>
    <w:uiPriority w:val="99"/>
    <w:rsid w:val="008A725F"/>
  </w:style>
  <w:style w:type="paragraph" w:styleId="BalloonText">
    <w:name w:val="Balloon Text"/>
    <w:basedOn w:val="Normal"/>
    <w:link w:val="BalloonTextChar"/>
    <w:uiPriority w:val="99"/>
    <w:semiHidden/>
    <w:unhideWhenUsed/>
    <w:rsid w:val="008A72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25F"/>
    <w:rPr>
      <w:rFonts w:ascii="Lucida Grande" w:hAnsi="Lucida Grande" w:cs="Lucida Grande"/>
      <w:sz w:val="18"/>
      <w:szCs w:val="18"/>
    </w:rPr>
  </w:style>
  <w:style w:type="paragraph" w:styleId="NormalWeb">
    <w:name w:val="Normal (Web)"/>
    <w:basedOn w:val="Normal"/>
    <w:uiPriority w:val="99"/>
    <w:unhideWhenUsed/>
    <w:rsid w:val="001630E3"/>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1630E3"/>
    <w:rPr>
      <w:color w:val="0000FF"/>
      <w:u w:val="single"/>
    </w:rPr>
  </w:style>
  <w:style w:type="character" w:styleId="CommentReference">
    <w:name w:val="annotation reference"/>
    <w:basedOn w:val="DefaultParagraphFont"/>
    <w:uiPriority w:val="99"/>
    <w:semiHidden/>
    <w:unhideWhenUsed/>
    <w:rsid w:val="00236A77"/>
    <w:rPr>
      <w:sz w:val="16"/>
      <w:szCs w:val="16"/>
    </w:rPr>
  </w:style>
  <w:style w:type="paragraph" w:styleId="CommentText">
    <w:name w:val="annotation text"/>
    <w:basedOn w:val="Normal"/>
    <w:link w:val="CommentTextChar"/>
    <w:uiPriority w:val="99"/>
    <w:semiHidden/>
    <w:unhideWhenUsed/>
    <w:rsid w:val="00236A77"/>
    <w:rPr>
      <w:sz w:val="20"/>
      <w:szCs w:val="20"/>
    </w:rPr>
  </w:style>
  <w:style w:type="character" w:customStyle="1" w:styleId="CommentTextChar">
    <w:name w:val="Comment Text Char"/>
    <w:basedOn w:val="DefaultParagraphFont"/>
    <w:link w:val="CommentText"/>
    <w:uiPriority w:val="99"/>
    <w:semiHidden/>
    <w:rsid w:val="00236A77"/>
    <w:rPr>
      <w:sz w:val="20"/>
      <w:szCs w:val="20"/>
    </w:rPr>
  </w:style>
  <w:style w:type="paragraph" w:styleId="CommentSubject">
    <w:name w:val="annotation subject"/>
    <w:basedOn w:val="CommentText"/>
    <w:next w:val="CommentText"/>
    <w:link w:val="CommentSubjectChar"/>
    <w:uiPriority w:val="99"/>
    <w:semiHidden/>
    <w:unhideWhenUsed/>
    <w:rsid w:val="00236A77"/>
    <w:rPr>
      <w:b/>
      <w:bCs/>
    </w:rPr>
  </w:style>
  <w:style w:type="character" w:customStyle="1" w:styleId="CommentSubjectChar">
    <w:name w:val="Comment Subject Char"/>
    <w:basedOn w:val="CommentTextChar"/>
    <w:link w:val="CommentSubject"/>
    <w:uiPriority w:val="99"/>
    <w:semiHidden/>
    <w:rsid w:val="00236A77"/>
    <w:rPr>
      <w:b/>
      <w:bCs/>
      <w:sz w:val="20"/>
      <w:szCs w:val="20"/>
    </w:rPr>
  </w:style>
  <w:style w:type="paragraph" w:customStyle="1" w:styleId="wpBodyText">
    <w:name w:val="wp Body Text"/>
    <w:basedOn w:val="Normal"/>
    <w:rsid w:val="00BE2A18"/>
    <w:pPr>
      <w:spacing w:after="180" w:line="288" w:lineRule="auto"/>
      <w:jc w:val="both"/>
    </w:pPr>
    <w:rPr>
      <w:rFonts w:ascii="Cambria" w:eastAsiaTheme="minorHAnsi" w:hAnsi="Cambria" w:cs="Times New Roman"/>
      <w:sz w:val="21"/>
      <w:szCs w:val="21"/>
      <w:lang w:val="en-GB" w:eastAsia="en-GB"/>
    </w:rPr>
  </w:style>
  <w:style w:type="paragraph" w:customStyle="1" w:styleId="Default">
    <w:name w:val="Default"/>
    <w:rsid w:val="00FC4F4D"/>
    <w:pPr>
      <w:widowControl w:val="0"/>
      <w:autoSpaceDE w:val="0"/>
      <w:autoSpaceDN w:val="0"/>
      <w:adjustRightInd w:val="0"/>
    </w:pPr>
    <w:rPr>
      <w:rFonts w:ascii="Arial" w:eastAsiaTheme="minorHAnsi" w:hAnsi="Arial" w:cs="Arial"/>
      <w:color w:val="000000"/>
      <w:lang w:val="en-GB"/>
    </w:rPr>
  </w:style>
  <w:style w:type="paragraph" w:styleId="ListParagraph">
    <w:name w:val="List Paragraph"/>
    <w:basedOn w:val="Normal"/>
    <w:uiPriority w:val="34"/>
    <w:qFormat/>
    <w:rsid w:val="00534014"/>
    <w:pPr>
      <w:spacing w:after="160" w:line="259" w:lineRule="auto"/>
      <w:ind w:left="720"/>
      <w:contextualSpacing/>
    </w:pPr>
    <w:rPr>
      <w:rFonts w:eastAsiaTheme="minorHAnsi"/>
      <w:sz w:val="22"/>
      <w:szCs w:val="22"/>
      <w:lang w:val="en-GB"/>
    </w:rPr>
  </w:style>
  <w:style w:type="paragraph" w:styleId="NoSpacing">
    <w:name w:val="No Spacing"/>
    <w:link w:val="NoSpacingChar"/>
    <w:uiPriority w:val="1"/>
    <w:qFormat/>
    <w:rsid w:val="00534014"/>
    <w:rPr>
      <w:rFonts w:eastAsiaTheme="minorHAnsi"/>
      <w:sz w:val="22"/>
      <w:szCs w:val="22"/>
      <w:lang w:val="en-GB"/>
    </w:rPr>
  </w:style>
  <w:style w:type="character" w:customStyle="1" w:styleId="NoSpacingChar">
    <w:name w:val="No Spacing Char"/>
    <w:basedOn w:val="DefaultParagraphFont"/>
    <w:link w:val="NoSpacing"/>
    <w:uiPriority w:val="1"/>
    <w:rsid w:val="00534014"/>
    <w:rPr>
      <w:rFonts w:eastAsiaTheme="minorHAnsi"/>
      <w:sz w:val="22"/>
      <w:szCs w:val="22"/>
      <w:lang w:val="en-GB"/>
    </w:rPr>
  </w:style>
  <w:style w:type="character" w:styleId="Strong">
    <w:name w:val="Strong"/>
    <w:basedOn w:val="DefaultParagraphFont"/>
    <w:uiPriority w:val="22"/>
    <w:qFormat/>
    <w:rsid w:val="00884B02"/>
    <w:rPr>
      <w:b/>
      <w:bCs/>
    </w:rPr>
  </w:style>
  <w:style w:type="character" w:styleId="UnresolvedMention">
    <w:name w:val="Unresolved Mention"/>
    <w:basedOn w:val="DefaultParagraphFont"/>
    <w:uiPriority w:val="99"/>
    <w:semiHidden/>
    <w:unhideWhenUsed/>
    <w:rsid w:val="0082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12358">
      <w:bodyDiv w:val="1"/>
      <w:marLeft w:val="0"/>
      <w:marRight w:val="0"/>
      <w:marTop w:val="0"/>
      <w:marBottom w:val="0"/>
      <w:divBdr>
        <w:top w:val="none" w:sz="0" w:space="0" w:color="auto"/>
        <w:left w:val="none" w:sz="0" w:space="0" w:color="auto"/>
        <w:bottom w:val="none" w:sz="0" w:space="0" w:color="auto"/>
        <w:right w:val="none" w:sz="0" w:space="0" w:color="auto"/>
      </w:divBdr>
    </w:div>
    <w:div w:id="760570010">
      <w:bodyDiv w:val="1"/>
      <w:marLeft w:val="0"/>
      <w:marRight w:val="0"/>
      <w:marTop w:val="0"/>
      <w:marBottom w:val="0"/>
      <w:divBdr>
        <w:top w:val="none" w:sz="0" w:space="0" w:color="auto"/>
        <w:left w:val="none" w:sz="0" w:space="0" w:color="auto"/>
        <w:bottom w:val="none" w:sz="0" w:space="0" w:color="auto"/>
        <w:right w:val="none" w:sz="0" w:space="0" w:color="auto"/>
      </w:divBdr>
    </w:div>
    <w:div w:id="1009142635">
      <w:bodyDiv w:val="1"/>
      <w:marLeft w:val="0"/>
      <w:marRight w:val="0"/>
      <w:marTop w:val="0"/>
      <w:marBottom w:val="0"/>
      <w:divBdr>
        <w:top w:val="none" w:sz="0" w:space="0" w:color="auto"/>
        <w:left w:val="none" w:sz="0" w:space="0" w:color="auto"/>
        <w:bottom w:val="none" w:sz="0" w:space="0" w:color="auto"/>
        <w:right w:val="none" w:sz="0" w:space="0" w:color="auto"/>
      </w:divBdr>
    </w:div>
    <w:div w:id="1641494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ncrafttrust.org/what-is-modern-slavery/" TargetMode="External"/><Relationship Id="rId18" Type="http://schemas.openxmlformats.org/officeDocument/2006/relationships/hyperlink" Target="https://www.anncrafttrust.org/what-is-sexual-abuse/" TargetMode="External"/><Relationship Id="rId26" Type="http://schemas.openxmlformats.org/officeDocument/2006/relationships/hyperlink" Target="https://www.legislation.gov.uk/ukpga/1989/41/contents" TargetMode="External"/><Relationship Id="rId3" Type="http://schemas.openxmlformats.org/officeDocument/2006/relationships/customXml" Target="../customXml/item3.xml"/><Relationship Id="rId21" Type="http://schemas.openxmlformats.org/officeDocument/2006/relationships/hyperlink" Target="https://www.anncrafttrust.org/what-is-emotional-abu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nncrafttrust.org/what-is-self-neglect/" TargetMode="External"/><Relationship Id="rId17" Type="http://schemas.openxmlformats.org/officeDocument/2006/relationships/hyperlink" Target="https://www.anncrafttrust.org/what-is-physical-abuse/" TargetMode="External"/><Relationship Id="rId25" Type="http://schemas.openxmlformats.org/officeDocument/2006/relationships/hyperlink" Target="https://www.anncrafttrust.org/what-is-the-prevent-agend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nncrafttrust.org/institutional-abuse-definitions-signs-symptoms/" TargetMode="External"/><Relationship Id="rId20" Type="http://schemas.openxmlformats.org/officeDocument/2006/relationships/hyperlink" Target="https://www.anncrafttrust.org/what-is-neglect/" TargetMode="External"/><Relationship Id="rId29"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24" Type="http://schemas.openxmlformats.org/officeDocument/2006/relationships/hyperlink" Target="https://www.anncrafttrust.org/what-is-disability-hate-crim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nncrafttrust.org/what-is-discriminatory-abuse/" TargetMode="External"/><Relationship Id="rId23" Type="http://schemas.openxmlformats.org/officeDocument/2006/relationships/hyperlink" Target="https://www.anncrafttrust.org/what-is-forced-marriage/" TargetMode="External"/><Relationship Id="rId28" Type="http://schemas.openxmlformats.org/officeDocument/2006/relationships/hyperlink" Target="https://www.legislation.gov.uk/ukpga/2014/23/contents/enacted" TargetMode="External"/><Relationship Id="rId10" Type="http://schemas.openxmlformats.org/officeDocument/2006/relationships/endnotes" Target="endnotes.xml"/><Relationship Id="rId19" Type="http://schemas.openxmlformats.org/officeDocument/2006/relationships/hyperlink" Target="https://www.anncrafttrust.org/what-is-financial-abus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ncrafttrust.org/disability-domestic-abuse/" TargetMode="External"/><Relationship Id="rId22" Type="http://schemas.openxmlformats.org/officeDocument/2006/relationships/hyperlink" Target="https://www.anncrafttrust.org/what-is-cyber-bullying/" TargetMode="External"/><Relationship Id="rId27" Type="http://schemas.openxmlformats.org/officeDocument/2006/relationships/hyperlink" Target="https://www.legislation.gov.uk/ukpga/2004/31/contents" TargetMode="External"/><Relationship Id="rId30" Type="http://schemas.openxmlformats.org/officeDocument/2006/relationships/hyperlink" Target="https://www.nspcc.org.uk/"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Microsoft\Windows\INetCache\Content.Outlook\19X15AM1\Safeguarding%20V7%20sent%20back%20by%20FD%2008-03-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2" ma:contentTypeDescription="Create a new document." ma:contentTypeScope="" ma:versionID="2213f45d51efc28a2ab6afcbdbb16fa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a71080ccdf7b01d0a4247a1d15b672a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B3A48-9728-44EF-A0EF-DF4B79CA2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1F1F3-088E-4D29-B1D7-F2B6FB54F755}">
  <ds:schemaRefs>
    <ds:schemaRef ds:uri="http://schemas.microsoft.com/sharepoint/v3/contenttype/forms"/>
  </ds:schemaRefs>
</ds:datastoreItem>
</file>

<file path=customXml/itemProps3.xml><?xml version="1.0" encoding="utf-8"?>
<ds:datastoreItem xmlns:ds="http://schemas.openxmlformats.org/officeDocument/2006/customXml" ds:itemID="{7F71DB6E-AB28-4730-B1A7-345749366C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F6E3C9-31F5-4562-8726-B9116839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 V7 sent back by FD 08-03-2021</Template>
  <TotalTime>0</TotalTime>
  <Pages>11</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 Cycle</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Anke Friedrich</cp:lastModifiedBy>
  <cp:revision>76</cp:revision>
  <cp:lastPrinted>2021-03-07T14:43:00Z</cp:lastPrinted>
  <dcterms:created xsi:type="dcterms:W3CDTF">2021-03-12T18:22:00Z</dcterms:created>
  <dcterms:modified xsi:type="dcterms:W3CDTF">2021-04-01T11:48:00Z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